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916CA" w14:textId="77777777" w:rsidR="006477E8" w:rsidRPr="00176FAB" w:rsidRDefault="00B57A7B" w:rsidP="00DA1F57">
      <w:pPr>
        <w:jc w:val="center"/>
        <w:rPr>
          <w:rFonts w:ascii="Palatino Linotype" w:hAnsi="Palatino Linotype"/>
          <w:b/>
          <w:sz w:val="40"/>
        </w:rPr>
      </w:pPr>
      <w:r w:rsidRPr="00B57A7B">
        <w:rPr>
          <w:rFonts w:ascii="Palatino Linotype" w:hAnsi="Palatino Linotype"/>
          <w:b/>
          <w:sz w:val="40"/>
        </w:rPr>
        <w:t>GENERAL SERVICE AGREEMENT</w:t>
      </w:r>
    </w:p>
    <w:p w14:paraId="436C1E0C" w14:textId="77777777" w:rsidR="00A273C3" w:rsidRDefault="00A273C3">
      <w:pPr>
        <w:jc w:val="center"/>
        <w:rPr>
          <w:b/>
          <w:sz w:val="40"/>
        </w:rPr>
      </w:pPr>
    </w:p>
    <w:p w14:paraId="25C983F5" w14:textId="77777777" w:rsidR="006F14CC" w:rsidRDefault="006F14CC">
      <w:pPr>
        <w:jc w:val="center"/>
        <w:rPr>
          <w:b/>
          <w:sz w:val="40"/>
        </w:rPr>
      </w:pPr>
    </w:p>
    <w:p w14:paraId="3ED8206D" w14:textId="77777777" w:rsidR="006F14CC" w:rsidRDefault="006F14CC">
      <w:pPr>
        <w:jc w:val="center"/>
        <w:rPr>
          <w:b/>
          <w:sz w:val="40"/>
        </w:rPr>
      </w:pPr>
      <w:r>
        <w:rPr>
          <w:noProof/>
          <w:lang w:val="en-CA"/>
        </w:rPr>
        <w:drawing>
          <wp:inline distT="0" distB="0" distL="0" distR="0" wp14:anchorId="3996AE4C" wp14:editId="64A97CAA">
            <wp:extent cx="1772787" cy="177278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775479" cy="1775479"/>
                    </a:xfrm>
                    <a:prstGeom prst="rect">
                      <a:avLst/>
                    </a:prstGeom>
                    <a:noFill/>
                    <a:ln w="9525">
                      <a:noFill/>
                      <a:miter lim="800000"/>
                      <a:headEnd/>
                      <a:tailEnd/>
                    </a:ln>
                  </pic:spPr>
                </pic:pic>
              </a:graphicData>
            </a:graphic>
          </wp:inline>
        </w:drawing>
      </w:r>
    </w:p>
    <w:p w14:paraId="0460C7F3" w14:textId="77777777" w:rsidR="00A273C3" w:rsidRDefault="00A273C3">
      <w:pPr>
        <w:jc w:val="center"/>
        <w:rPr>
          <w:b/>
          <w:sz w:val="40"/>
        </w:rPr>
      </w:pPr>
    </w:p>
    <w:p w14:paraId="0FE35A4C" w14:textId="77777777" w:rsidR="00A273C3" w:rsidRDefault="00A273C3">
      <w:pPr>
        <w:tabs>
          <w:tab w:val="left" w:pos="2880"/>
          <w:tab w:val="right" w:pos="8352"/>
        </w:tabs>
        <w:jc w:val="center"/>
        <w:rPr>
          <w:b/>
          <w:sz w:val="32"/>
        </w:rPr>
      </w:pPr>
    </w:p>
    <w:p w14:paraId="200BBEBF" w14:textId="77777777" w:rsidR="00A273C3" w:rsidRDefault="00A273C3">
      <w:pPr>
        <w:tabs>
          <w:tab w:val="left" w:pos="2880"/>
          <w:tab w:val="right" w:pos="8352"/>
        </w:tabs>
        <w:jc w:val="left"/>
        <w:rPr>
          <w:rFonts w:ascii="Times New Roman" w:hAnsi="Times New Roman"/>
          <w:b/>
          <w:sz w:val="22"/>
          <w:szCs w:val="22"/>
        </w:rPr>
      </w:pPr>
    </w:p>
    <w:p w14:paraId="7DA17482" w14:textId="77777777" w:rsidR="00A273C3" w:rsidRDefault="00A273C3">
      <w:pPr>
        <w:tabs>
          <w:tab w:val="left" w:pos="2880"/>
          <w:tab w:val="right" w:pos="8352"/>
        </w:tabs>
        <w:jc w:val="left"/>
        <w:rPr>
          <w:rFonts w:ascii="Times New Roman" w:hAnsi="Times New Roman"/>
          <w:b/>
          <w:sz w:val="22"/>
          <w:szCs w:val="22"/>
        </w:rPr>
      </w:pPr>
    </w:p>
    <w:p w14:paraId="35FF983D" w14:textId="77777777" w:rsidR="00A273C3" w:rsidRDefault="00A273C3">
      <w:pPr>
        <w:tabs>
          <w:tab w:val="left" w:pos="2880"/>
          <w:tab w:val="right" w:pos="8352"/>
        </w:tabs>
        <w:jc w:val="left"/>
        <w:rPr>
          <w:rFonts w:ascii="Times New Roman" w:hAnsi="Times New Roman"/>
          <w:b/>
          <w:sz w:val="22"/>
          <w:szCs w:val="22"/>
        </w:rPr>
      </w:pPr>
    </w:p>
    <w:p w14:paraId="29801D20" w14:textId="77777777" w:rsidR="00A273C3" w:rsidRDefault="00A273C3">
      <w:pPr>
        <w:tabs>
          <w:tab w:val="left" w:pos="2880"/>
          <w:tab w:val="right" w:pos="8352"/>
        </w:tabs>
        <w:jc w:val="left"/>
        <w:rPr>
          <w:rFonts w:ascii="Times New Roman" w:hAnsi="Times New Roman"/>
          <w:b/>
          <w:sz w:val="22"/>
          <w:szCs w:val="22"/>
        </w:rPr>
      </w:pPr>
    </w:p>
    <w:p w14:paraId="32EA1A9C" w14:textId="77777777" w:rsidR="00A273C3" w:rsidRDefault="00A273C3">
      <w:pPr>
        <w:tabs>
          <w:tab w:val="left" w:pos="2880"/>
          <w:tab w:val="right" w:pos="8352"/>
        </w:tabs>
        <w:jc w:val="left"/>
        <w:rPr>
          <w:rFonts w:ascii="Times New Roman" w:hAnsi="Times New Roman"/>
          <w:b/>
          <w:sz w:val="22"/>
          <w:szCs w:val="22"/>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4536"/>
      </w:tblGrid>
      <w:tr w:rsidR="00111562" w:rsidRPr="00176FAB" w14:paraId="3F231631" w14:textId="77777777" w:rsidTr="00111562">
        <w:tc>
          <w:tcPr>
            <w:tcW w:w="9606" w:type="dxa"/>
            <w:gridSpan w:val="2"/>
          </w:tcPr>
          <w:p w14:paraId="5A0B9F2C" w14:textId="77777777" w:rsidR="00A273C3" w:rsidRPr="00176FAB" w:rsidRDefault="00B57A7B">
            <w:pPr>
              <w:ind w:left="720" w:hanging="720"/>
              <w:jc w:val="center"/>
              <w:rPr>
                <w:rFonts w:ascii="Palatino Linotype" w:hAnsi="Palatino Linotype"/>
                <w:b/>
                <w:i/>
                <w:sz w:val="22"/>
                <w:szCs w:val="22"/>
              </w:rPr>
            </w:pPr>
            <w:r w:rsidRPr="00B57A7B">
              <w:rPr>
                <w:rFonts w:ascii="Palatino Linotype" w:hAnsi="Palatino Linotype"/>
                <w:b/>
                <w:i/>
                <w:sz w:val="22"/>
                <w:szCs w:val="22"/>
              </w:rPr>
              <w:t>For Administrative Purposes Only</w:t>
            </w:r>
          </w:p>
          <w:p w14:paraId="0AE64649" w14:textId="77777777" w:rsidR="00A273C3" w:rsidRPr="00176FAB" w:rsidRDefault="00A273C3">
            <w:pPr>
              <w:ind w:left="720" w:hanging="720"/>
              <w:jc w:val="center"/>
              <w:rPr>
                <w:rFonts w:ascii="Palatino Linotype" w:hAnsi="Palatino Linotype"/>
                <w:b/>
                <w:sz w:val="22"/>
                <w:szCs w:val="22"/>
              </w:rPr>
            </w:pPr>
          </w:p>
        </w:tc>
      </w:tr>
      <w:tr w:rsidR="00111562" w:rsidRPr="00176FAB" w14:paraId="716BF08F" w14:textId="77777777" w:rsidTr="00111562">
        <w:tc>
          <w:tcPr>
            <w:tcW w:w="5070" w:type="dxa"/>
          </w:tcPr>
          <w:p w14:paraId="40172E11" w14:textId="77777777" w:rsidR="00A273C3" w:rsidRPr="00176FAB" w:rsidRDefault="00B57A7B">
            <w:pPr>
              <w:ind w:left="720" w:hanging="720"/>
              <w:jc w:val="left"/>
              <w:rPr>
                <w:rFonts w:ascii="Palatino Linotype" w:hAnsi="Palatino Linotype"/>
                <w:b/>
                <w:i/>
                <w:sz w:val="22"/>
                <w:szCs w:val="22"/>
              </w:rPr>
            </w:pPr>
            <w:r w:rsidRPr="00B57A7B">
              <w:rPr>
                <w:rFonts w:ascii="Palatino Linotype" w:hAnsi="Palatino Linotype"/>
              </w:rPr>
              <w:br w:type="page"/>
            </w:r>
          </w:p>
          <w:p w14:paraId="544F1AF7" w14:textId="3538334B"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Ministry Contract No.:</w:t>
            </w:r>
          </w:p>
          <w:p w14:paraId="79CA58EF"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Requisition No.: __________________________</w:t>
            </w:r>
          </w:p>
          <w:p w14:paraId="62C2B58B" w14:textId="37A77365"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 xml:space="preserve">Solicitation No.(if applicable): </w:t>
            </w:r>
            <w:r w:rsidRPr="00B57A7B">
              <w:rPr>
                <w:rFonts w:ascii="Palatino Linotype" w:hAnsi="Palatino Linotype"/>
                <w:i/>
                <w:sz w:val="22"/>
                <w:szCs w:val="22"/>
              </w:rPr>
              <w:tab/>
            </w:r>
            <w:r w:rsidR="0056798B">
              <w:rPr>
                <w:rFonts w:ascii="Palatino Linotype" w:hAnsi="Palatino Linotype"/>
                <w:i/>
                <w:sz w:val="22"/>
                <w:szCs w:val="22"/>
              </w:rPr>
              <w:t>1070-30/ OP24FHQ</w:t>
            </w:r>
            <w:r w:rsidR="000A2C04" w:rsidRPr="000A2C04">
              <w:rPr>
                <w:rFonts w:ascii="Palatino Linotype" w:hAnsi="Palatino Linotype"/>
                <w:i/>
                <w:sz w:val="22"/>
                <w:szCs w:val="22"/>
                <w:highlight w:val="yellow"/>
              </w:rPr>
              <w:t>___</w:t>
            </w:r>
          </w:p>
          <w:p w14:paraId="62BB84EA"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Commodity Code: ________________________</w:t>
            </w:r>
          </w:p>
          <w:p w14:paraId="4EE6E2AB" w14:textId="77777777" w:rsidR="00A273C3" w:rsidRPr="00176FAB" w:rsidRDefault="00A273C3">
            <w:pPr>
              <w:ind w:left="720" w:hanging="720"/>
              <w:jc w:val="left"/>
              <w:rPr>
                <w:rFonts w:ascii="Palatino Linotype" w:hAnsi="Palatino Linotype"/>
                <w:b/>
                <w:i/>
                <w:sz w:val="22"/>
                <w:szCs w:val="22"/>
              </w:rPr>
            </w:pPr>
          </w:p>
          <w:p w14:paraId="0A9295E9" w14:textId="77777777" w:rsidR="00A273C3" w:rsidRPr="00176FAB" w:rsidRDefault="00B57A7B">
            <w:pPr>
              <w:ind w:left="720" w:hanging="720"/>
              <w:jc w:val="left"/>
              <w:rPr>
                <w:rFonts w:ascii="Palatino Linotype" w:hAnsi="Palatino Linotype"/>
                <w:b/>
                <w:i/>
                <w:sz w:val="22"/>
                <w:szCs w:val="22"/>
              </w:rPr>
            </w:pPr>
            <w:r w:rsidRPr="00B57A7B">
              <w:rPr>
                <w:rFonts w:ascii="Palatino Linotype" w:hAnsi="Palatino Linotype"/>
                <w:b/>
                <w:i/>
                <w:sz w:val="22"/>
                <w:szCs w:val="22"/>
              </w:rPr>
              <w:t>Contractor Information</w:t>
            </w:r>
          </w:p>
          <w:p w14:paraId="348DD2AD" w14:textId="77777777" w:rsidR="00A273C3" w:rsidRPr="00176FAB" w:rsidRDefault="00A273C3">
            <w:pPr>
              <w:ind w:left="720" w:hanging="720"/>
              <w:jc w:val="left"/>
              <w:rPr>
                <w:rFonts w:ascii="Palatino Linotype" w:hAnsi="Palatino Linotype"/>
                <w:b/>
                <w:i/>
                <w:sz w:val="22"/>
                <w:szCs w:val="22"/>
              </w:rPr>
            </w:pPr>
          </w:p>
          <w:p w14:paraId="3FD8182E" w14:textId="4BCAEA63"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Supplier Name</w:t>
            </w:r>
            <w:r w:rsidR="00C5009A">
              <w:rPr>
                <w:rFonts w:ascii="Palatino Linotype" w:hAnsi="Palatino Linotype"/>
                <w:i/>
                <w:sz w:val="22"/>
                <w:szCs w:val="22"/>
              </w:rPr>
              <w:t>:</w:t>
            </w:r>
          </w:p>
          <w:p w14:paraId="602474AD"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Supplier No.:</w:t>
            </w:r>
            <w:r w:rsidRPr="00B57A7B">
              <w:rPr>
                <w:rFonts w:ascii="Palatino Linotype" w:hAnsi="Palatino Linotype"/>
                <w:i/>
                <w:sz w:val="22"/>
                <w:szCs w:val="22"/>
              </w:rPr>
              <w:tab/>
              <w:t>__________________________</w:t>
            </w:r>
          </w:p>
          <w:p w14:paraId="719CF420"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Telephone No.:</w:t>
            </w:r>
            <w:r w:rsidRPr="00B57A7B">
              <w:rPr>
                <w:rFonts w:ascii="Palatino Linotype" w:hAnsi="Palatino Linotype"/>
                <w:i/>
                <w:sz w:val="22"/>
                <w:szCs w:val="22"/>
              </w:rPr>
              <w:tab/>
              <w:t xml:space="preserve"> __________________________</w:t>
            </w:r>
          </w:p>
          <w:p w14:paraId="2D4E6351"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E-mail Address: __________________________</w:t>
            </w:r>
          </w:p>
          <w:p w14:paraId="3344DF49"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Website: ________________________________</w:t>
            </w:r>
          </w:p>
          <w:p w14:paraId="7436CA95" w14:textId="77777777" w:rsidR="00A273C3" w:rsidRPr="00176FAB" w:rsidRDefault="00A273C3">
            <w:pPr>
              <w:ind w:left="720" w:hanging="720"/>
              <w:jc w:val="left"/>
              <w:rPr>
                <w:rFonts w:ascii="Palatino Linotype" w:hAnsi="Palatino Linotype"/>
                <w:b/>
                <w:i/>
                <w:sz w:val="22"/>
                <w:szCs w:val="22"/>
              </w:rPr>
            </w:pPr>
          </w:p>
        </w:tc>
        <w:tc>
          <w:tcPr>
            <w:tcW w:w="4536" w:type="dxa"/>
          </w:tcPr>
          <w:p w14:paraId="7506B8E0" w14:textId="77777777" w:rsidR="00A273C3" w:rsidRPr="00176FAB" w:rsidRDefault="00A273C3">
            <w:pPr>
              <w:ind w:left="720" w:hanging="720"/>
              <w:jc w:val="center"/>
              <w:rPr>
                <w:rFonts w:ascii="Palatino Linotype" w:hAnsi="Palatino Linotype"/>
                <w:b/>
                <w:i/>
                <w:sz w:val="22"/>
                <w:szCs w:val="22"/>
              </w:rPr>
            </w:pPr>
          </w:p>
          <w:p w14:paraId="1DEF683B" w14:textId="77777777" w:rsidR="00A273C3" w:rsidRPr="00176FAB" w:rsidRDefault="00B57A7B">
            <w:pPr>
              <w:jc w:val="left"/>
              <w:rPr>
                <w:rFonts w:ascii="Palatino Linotype" w:hAnsi="Palatino Linotype"/>
                <w:b/>
                <w:i/>
                <w:sz w:val="22"/>
                <w:szCs w:val="22"/>
              </w:rPr>
            </w:pPr>
            <w:r w:rsidRPr="00B57A7B">
              <w:rPr>
                <w:rFonts w:ascii="Palatino Linotype" w:hAnsi="Palatino Linotype"/>
                <w:b/>
                <w:i/>
                <w:sz w:val="22"/>
                <w:szCs w:val="22"/>
              </w:rPr>
              <w:t>Financial Information</w:t>
            </w:r>
          </w:p>
          <w:p w14:paraId="047E66D8" w14:textId="77777777" w:rsidR="00A273C3" w:rsidRPr="00176FAB" w:rsidRDefault="00A273C3">
            <w:pPr>
              <w:ind w:left="720" w:hanging="720"/>
              <w:jc w:val="center"/>
              <w:rPr>
                <w:rFonts w:ascii="Palatino Linotype" w:hAnsi="Palatino Linotype"/>
                <w:b/>
                <w:i/>
                <w:sz w:val="22"/>
                <w:szCs w:val="22"/>
              </w:rPr>
            </w:pPr>
          </w:p>
          <w:p w14:paraId="003C23EB" w14:textId="32486B24"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Client:</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00124E67">
              <w:rPr>
                <w:rFonts w:ascii="Palatino Linotype" w:hAnsi="Palatino Linotype"/>
                <w:i/>
                <w:sz w:val="22"/>
                <w:szCs w:val="22"/>
              </w:rPr>
              <w:t>128</w:t>
            </w:r>
            <w:r w:rsidRPr="00B57A7B">
              <w:rPr>
                <w:rFonts w:ascii="Palatino Linotype" w:hAnsi="Palatino Linotype"/>
                <w:i/>
                <w:sz w:val="22"/>
                <w:szCs w:val="22"/>
              </w:rPr>
              <w:t>_______</w:t>
            </w:r>
          </w:p>
          <w:p w14:paraId="1E3AB1BC" w14:textId="6A4CC20A"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Responsibility Centre:</w:t>
            </w:r>
            <w:r w:rsidRPr="00B57A7B">
              <w:rPr>
                <w:rFonts w:ascii="Palatino Linotype" w:hAnsi="Palatino Linotype"/>
                <w:i/>
                <w:sz w:val="22"/>
                <w:szCs w:val="22"/>
              </w:rPr>
              <w:tab/>
            </w:r>
            <w:r w:rsidRPr="00B57A7B">
              <w:rPr>
                <w:rFonts w:ascii="Palatino Linotype" w:hAnsi="Palatino Linotype"/>
                <w:i/>
                <w:sz w:val="22"/>
                <w:szCs w:val="22"/>
              </w:rPr>
              <w:tab/>
            </w:r>
            <w:r w:rsidR="00124E67">
              <w:rPr>
                <w:rFonts w:ascii="Palatino Linotype" w:hAnsi="Palatino Linotype"/>
                <w:i/>
                <w:sz w:val="22"/>
                <w:szCs w:val="22"/>
              </w:rPr>
              <w:t>7169C</w:t>
            </w:r>
            <w:r w:rsidRPr="00B57A7B">
              <w:rPr>
                <w:rFonts w:ascii="Palatino Linotype" w:hAnsi="Palatino Linotype"/>
                <w:i/>
                <w:sz w:val="22"/>
                <w:szCs w:val="22"/>
              </w:rPr>
              <w:t>_____</w:t>
            </w:r>
          </w:p>
          <w:p w14:paraId="4CC13816" w14:textId="69E13CD9"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Service Line:</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00124E67">
              <w:rPr>
                <w:rFonts w:ascii="Palatino Linotype" w:hAnsi="Palatino Linotype"/>
                <w:i/>
                <w:sz w:val="22"/>
                <w:szCs w:val="22"/>
              </w:rPr>
              <w:t>40334</w:t>
            </w:r>
            <w:r w:rsidRPr="00B57A7B">
              <w:rPr>
                <w:rFonts w:ascii="Palatino Linotype" w:hAnsi="Palatino Linotype"/>
                <w:i/>
                <w:sz w:val="22"/>
                <w:szCs w:val="22"/>
              </w:rPr>
              <w:t>______</w:t>
            </w:r>
          </w:p>
          <w:p w14:paraId="2B919476" w14:textId="60098C40"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STOB:</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00124E67">
              <w:rPr>
                <w:rFonts w:ascii="Palatino Linotype" w:hAnsi="Palatino Linotype"/>
                <w:i/>
                <w:sz w:val="22"/>
                <w:szCs w:val="22"/>
              </w:rPr>
              <w:t>6001</w:t>
            </w:r>
            <w:r w:rsidRPr="00B57A7B">
              <w:rPr>
                <w:rFonts w:ascii="Palatino Linotype" w:hAnsi="Palatino Linotype"/>
                <w:i/>
                <w:sz w:val="22"/>
                <w:szCs w:val="22"/>
              </w:rPr>
              <w:t>_______</w:t>
            </w:r>
          </w:p>
          <w:p w14:paraId="0AF93EFF" w14:textId="660D5132" w:rsidR="00A273C3" w:rsidRDefault="00B57A7B" w:rsidP="007F529D">
            <w:pPr>
              <w:tabs>
                <w:tab w:val="left" w:pos="2850"/>
              </w:tabs>
              <w:rPr>
                <w:rFonts w:ascii="Palatino Linotype" w:hAnsi="Palatino Linotype"/>
                <w:i/>
                <w:sz w:val="22"/>
                <w:szCs w:val="22"/>
              </w:rPr>
            </w:pPr>
            <w:r w:rsidRPr="00B57A7B">
              <w:rPr>
                <w:rFonts w:ascii="Palatino Linotype" w:hAnsi="Palatino Linotype"/>
                <w:i/>
                <w:sz w:val="22"/>
                <w:szCs w:val="22"/>
              </w:rPr>
              <w:t>Project:</w:t>
            </w:r>
            <w:r w:rsidRPr="00B57A7B">
              <w:rPr>
                <w:rFonts w:ascii="Palatino Linotype" w:hAnsi="Palatino Linotype"/>
                <w:i/>
                <w:sz w:val="22"/>
                <w:szCs w:val="22"/>
              </w:rPr>
              <w:tab/>
            </w:r>
            <w:r w:rsidR="00124E67">
              <w:rPr>
                <w:rFonts w:ascii="Palatino Linotype" w:hAnsi="Palatino Linotype"/>
                <w:i/>
                <w:sz w:val="22"/>
                <w:szCs w:val="22"/>
              </w:rPr>
              <w:t>7132201</w:t>
            </w:r>
          </w:p>
          <w:p w14:paraId="16F28518" w14:textId="77777777" w:rsidR="004E7414" w:rsidRDefault="004E7414" w:rsidP="007F529D">
            <w:pPr>
              <w:tabs>
                <w:tab w:val="left" w:pos="2850"/>
              </w:tabs>
              <w:rPr>
                <w:rFonts w:ascii="Palatino Linotype" w:hAnsi="Palatino Linotype"/>
                <w:i/>
                <w:sz w:val="22"/>
                <w:szCs w:val="22"/>
              </w:rPr>
            </w:pPr>
          </w:p>
          <w:p w14:paraId="17B80DCE" w14:textId="0408571E" w:rsidR="00F053D8" w:rsidRPr="00DB78CD" w:rsidRDefault="00F053D8" w:rsidP="00F053D8">
            <w:pPr>
              <w:tabs>
                <w:tab w:val="left" w:pos="0"/>
              </w:tabs>
              <w:ind w:left="720" w:hanging="720"/>
              <w:jc w:val="left"/>
              <w:rPr>
                <w:rFonts w:ascii="Palatino Linotype" w:hAnsi="Palatino Linotype"/>
                <w:i/>
                <w:sz w:val="22"/>
                <w:szCs w:val="22"/>
              </w:rPr>
            </w:pPr>
            <w:r w:rsidRPr="00DB78CD">
              <w:rPr>
                <w:rFonts w:ascii="Palatino Linotype" w:hAnsi="Palatino Linotype"/>
                <w:b/>
                <w:i/>
                <w:sz w:val="22"/>
                <w:szCs w:val="22"/>
              </w:rPr>
              <w:t xml:space="preserve">Template version:  </w:t>
            </w:r>
            <w:r w:rsidR="00BC6CD7">
              <w:rPr>
                <w:rFonts w:ascii="Palatino Linotype" w:hAnsi="Palatino Linotype"/>
                <w:i/>
                <w:sz w:val="22"/>
                <w:szCs w:val="22"/>
              </w:rPr>
              <w:t xml:space="preserve">September </w:t>
            </w:r>
            <w:r w:rsidR="00175201">
              <w:rPr>
                <w:rFonts w:ascii="Palatino Linotype" w:hAnsi="Palatino Linotype"/>
                <w:i/>
                <w:sz w:val="22"/>
                <w:szCs w:val="22"/>
              </w:rPr>
              <w:t>1</w:t>
            </w:r>
            <w:r w:rsidR="0012773F">
              <w:rPr>
                <w:rFonts w:ascii="Palatino Linotype" w:hAnsi="Palatino Linotype"/>
                <w:i/>
                <w:sz w:val="22"/>
                <w:szCs w:val="22"/>
              </w:rPr>
              <w:t>6</w:t>
            </w:r>
            <w:r w:rsidR="00786AFD" w:rsidRPr="00881E5D">
              <w:rPr>
                <w:rFonts w:ascii="Palatino Linotype" w:hAnsi="Palatino Linotype"/>
                <w:i/>
                <w:sz w:val="22"/>
                <w:szCs w:val="22"/>
              </w:rPr>
              <w:t>, 2022</w:t>
            </w:r>
          </w:p>
          <w:p w14:paraId="0AF655BB" w14:textId="7936CF31" w:rsidR="00F053D8" w:rsidRPr="0076666C" w:rsidRDefault="00F053D8" w:rsidP="00F053D8">
            <w:pPr>
              <w:tabs>
                <w:tab w:val="left" w:pos="0"/>
              </w:tabs>
              <w:jc w:val="left"/>
              <w:rPr>
                <w:rFonts w:ascii="Palatino Linotype" w:hAnsi="Palatino Linotype"/>
                <w:i/>
                <w:sz w:val="22"/>
                <w:szCs w:val="22"/>
              </w:rPr>
            </w:pPr>
            <w:r w:rsidRPr="00DB78CD">
              <w:rPr>
                <w:rFonts w:ascii="Palatino Linotype" w:hAnsi="Palatino Linotype"/>
                <w:b/>
                <w:i/>
                <w:sz w:val="22"/>
                <w:szCs w:val="22"/>
              </w:rPr>
              <w:t>Corporate Contract Template issued by OCG under TB Directive 1/2</w:t>
            </w:r>
            <w:r w:rsidR="00982EDE">
              <w:rPr>
                <w:rFonts w:ascii="Palatino Linotype" w:hAnsi="Palatino Linotype"/>
                <w:b/>
                <w:i/>
                <w:sz w:val="22"/>
                <w:szCs w:val="22"/>
              </w:rPr>
              <w:t>3</w:t>
            </w:r>
          </w:p>
          <w:p w14:paraId="2A9ACE08" w14:textId="77777777" w:rsidR="004E7414" w:rsidRPr="00176FAB" w:rsidRDefault="004E7414" w:rsidP="007F529D">
            <w:pPr>
              <w:tabs>
                <w:tab w:val="left" w:pos="2850"/>
              </w:tabs>
              <w:rPr>
                <w:rFonts w:ascii="Palatino Linotype" w:hAnsi="Palatino Linotype"/>
                <w:i/>
                <w:sz w:val="22"/>
                <w:szCs w:val="22"/>
              </w:rPr>
            </w:pPr>
          </w:p>
          <w:p w14:paraId="0FDECD05" w14:textId="77777777" w:rsidR="00A273C3" w:rsidRPr="00176FAB" w:rsidRDefault="00A273C3">
            <w:pPr>
              <w:ind w:left="720" w:hanging="720"/>
              <w:jc w:val="center"/>
              <w:rPr>
                <w:rFonts w:ascii="Palatino Linotype" w:hAnsi="Palatino Linotype"/>
                <w:b/>
                <w:i/>
                <w:sz w:val="22"/>
                <w:szCs w:val="22"/>
              </w:rPr>
            </w:pPr>
          </w:p>
        </w:tc>
      </w:tr>
    </w:tbl>
    <w:p w14:paraId="54F8A38C" w14:textId="77777777" w:rsidR="00FC195C" w:rsidRDefault="00FC195C">
      <w:pPr>
        <w:spacing w:line="240" w:lineRule="exact"/>
      </w:pPr>
    </w:p>
    <w:p w14:paraId="61A7069A" w14:textId="77777777" w:rsidR="00FC195C" w:rsidRDefault="00FC195C">
      <w:pPr>
        <w:tabs>
          <w:tab w:val="left" w:pos="2880"/>
          <w:tab w:val="right" w:pos="8352"/>
        </w:tabs>
        <w:spacing w:line="240" w:lineRule="exact"/>
        <w:jc w:val="left"/>
        <w:rPr>
          <w:rFonts w:ascii="Times New Roman" w:hAnsi="Times New Roman"/>
          <w:b/>
          <w:sz w:val="22"/>
          <w:szCs w:val="22"/>
        </w:rPr>
      </w:pPr>
    </w:p>
    <w:p w14:paraId="5FB52C7E" w14:textId="77777777" w:rsidR="00FC195C" w:rsidRDefault="00FC195C">
      <w:pPr>
        <w:tabs>
          <w:tab w:val="left" w:pos="2880"/>
          <w:tab w:val="right" w:pos="8352"/>
        </w:tabs>
        <w:spacing w:line="240" w:lineRule="exact"/>
        <w:jc w:val="left"/>
        <w:rPr>
          <w:rFonts w:ascii="Times New Roman" w:hAnsi="Times New Roman"/>
          <w:b/>
          <w:sz w:val="22"/>
          <w:szCs w:val="22"/>
        </w:rPr>
      </w:pPr>
    </w:p>
    <w:p w14:paraId="4478C2DA" w14:textId="77777777" w:rsidR="00FC195C" w:rsidRDefault="00111562">
      <w:pPr>
        <w:tabs>
          <w:tab w:val="left" w:pos="2880"/>
          <w:tab w:val="right" w:pos="8352"/>
        </w:tabs>
        <w:spacing w:line="240" w:lineRule="exact"/>
        <w:jc w:val="center"/>
        <w:rPr>
          <w:rFonts w:ascii="Palatino Linotype" w:hAnsi="Palatino Linotype"/>
          <w:b/>
          <w:sz w:val="20"/>
        </w:rPr>
      </w:pPr>
      <w:r>
        <w:rPr>
          <w:b/>
          <w:sz w:val="32"/>
        </w:rPr>
        <w:br w:type="column"/>
      </w:r>
    </w:p>
    <w:p w14:paraId="67D8004E" w14:textId="77777777" w:rsidR="00FC195C" w:rsidRDefault="00B57A7B">
      <w:pPr>
        <w:tabs>
          <w:tab w:val="left" w:pos="2880"/>
          <w:tab w:val="right" w:pos="8352"/>
        </w:tabs>
        <w:spacing w:line="240" w:lineRule="exact"/>
        <w:jc w:val="center"/>
        <w:rPr>
          <w:rFonts w:ascii="Palatino Linotype" w:hAnsi="Palatino Linotype" w:cs="Arial"/>
          <w:b/>
          <w:sz w:val="20"/>
        </w:rPr>
      </w:pPr>
      <w:r w:rsidRPr="00B57A7B">
        <w:rPr>
          <w:rFonts w:ascii="Palatino Linotype" w:hAnsi="Palatino Linotype" w:cs="Arial"/>
          <w:b/>
          <w:sz w:val="20"/>
        </w:rPr>
        <w:t>TABLE OF CONTENTS</w:t>
      </w:r>
    </w:p>
    <w:p w14:paraId="6490ABBE" w14:textId="77777777" w:rsidR="00FC195C" w:rsidRDefault="00B57A7B" w:rsidP="00556B72">
      <w:pPr>
        <w:tabs>
          <w:tab w:val="left" w:pos="2880"/>
          <w:tab w:val="right" w:pos="9270"/>
        </w:tabs>
        <w:spacing w:line="240" w:lineRule="exact"/>
        <w:ind w:left="-450"/>
        <w:rPr>
          <w:rFonts w:ascii="Palatino Linotype" w:hAnsi="Palatino Linotype" w:cs="Arial"/>
          <w:sz w:val="20"/>
        </w:rPr>
      </w:pPr>
      <w:r w:rsidRPr="00B57A7B">
        <w:rPr>
          <w:rFonts w:ascii="Palatino Linotype" w:hAnsi="Palatino Linotype" w:cs="Arial"/>
          <w:sz w:val="20"/>
        </w:rPr>
        <w:t>_________________________________________________________________________________</w:t>
      </w:r>
      <w:r w:rsidR="00556B72">
        <w:rPr>
          <w:rFonts w:ascii="Palatino Linotype" w:hAnsi="Palatino Linotype" w:cs="Arial"/>
          <w:sz w:val="20"/>
        </w:rPr>
        <w:t>______</w:t>
      </w:r>
      <w:r w:rsidRPr="00B57A7B">
        <w:rPr>
          <w:rFonts w:ascii="Palatino Linotype" w:hAnsi="Palatino Linotype" w:cs="Arial"/>
          <w:sz w:val="20"/>
        </w:rPr>
        <w:t>___</w:t>
      </w:r>
    </w:p>
    <w:p w14:paraId="1D197815" w14:textId="77777777" w:rsidR="00FC195C" w:rsidRDefault="00FC195C">
      <w:pPr>
        <w:tabs>
          <w:tab w:val="left" w:pos="2160"/>
          <w:tab w:val="right" w:pos="8352"/>
        </w:tabs>
        <w:spacing w:line="240" w:lineRule="exact"/>
        <w:ind w:left="-360"/>
        <w:rPr>
          <w:rFonts w:ascii="Palatino Linotype" w:hAnsi="Palatino Linotype" w:cs="Arial"/>
          <w:sz w:val="20"/>
        </w:rPr>
      </w:pPr>
    </w:p>
    <w:p w14:paraId="75209238" w14:textId="77777777" w:rsidR="00FC195C" w:rsidRDefault="00B57A7B">
      <w:pPr>
        <w:tabs>
          <w:tab w:val="left" w:pos="426"/>
          <w:tab w:val="center" w:pos="8640"/>
        </w:tabs>
        <w:spacing w:line="240" w:lineRule="exact"/>
        <w:ind w:left="-426"/>
        <w:jc w:val="left"/>
        <w:rPr>
          <w:rFonts w:ascii="Palatino Linotype" w:hAnsi="Palatino Linotype" w:cs="Arial"/>
          <w:b/>
          <w:sz w:val="20"/>
        </w:rPr>
      </w:pPr>
      <w:r w:rsidRPr="00B57A7B">
        <w:rPr>
          <w:rFonts w:ascii="Palatino Linotype" w:hAnsi="Palatino Linotype" w:cs="Arial"/>
          <w:b/>
          <w:sz w:val="20"/>
        </w:rPr>
        <w:t>No.</w:t>
      </w:r>
      <w:r w:rsidRPr="00B57A7B">
        <w:rPr>
          <w:rFonts w:ascii="Palatino Linotype" w:hAnsi="Palatino Linotype" w:cs="Arial"/>
          <w:b/>
          <w:sz w:val="20"/>
        </w:rPr>
        <w:tab/>
        <w:t>Heading</w:t>
      </w:r>
      <w:r w:rsidRPr="00B57A7B">
        <w:rPr>
          <w:rFonts w:ascii="Palatino Linotype" w:hAnsi="Palatino Linotype" w:cs="Arial"/>
          <w:b/>
          <w:sz w:val="20"/>
        </w:rPr>
        <w:tab/>
        <w:t>Page</w:t>
      </w:r>
    </w:p>
    <w:p w14:paraId="7D967151" w14:textId="77777777" w:rsidR="00FC195C" w:rsidRDefault="00FC195C">
      <w:pPr>
        <w:tabs>
          <w:tab w:val="left" w:pos="1080"/>
          <w:tab w:val="center" w:pos="6660"/>
          <w:tab w:val="center" w:pos="8100"/>
        </w:tabs>
        <w:spacing w:line="240" w:lineRule="exact"/>
        <w:rPr>
          <w:rFonts w:ascii="Palatino Linotype" w:hAnsi="Palatino Linotype" w:cs="Arial"/>
          <w:sz w:val="20"/>
        </w:rPr>
      </w:pPr>
    </w:p>
    <w:p w14:paraId="0F861DC0"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Definitions</w:t>
      </w:r>
      <w:r w:rsidRPr="00B57A7B">
        <w:rPr>
          <w:rFonts w:ascii="Palatino Linotype" w:hAnsi="Palatino Linotype" w:cs="Arial"/>
          <w:sz w:val="20"/>
        </w:rPr>
        <w:tab/>
        <w:t>1</w:t>
      </w:r>
    </w:p>
    <w:p w14:paraId="273002D4"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1.1</w:t>
      </w:r>
      <w:r w:rsidRPr="00B57A7B">
        <w:rPr>
          <w:rFonts w:ascii="Palatino Linotype" w:hAnsi="Palatino Linotype" w:cs="Arial"/>
          <w:sz w:val="20"/>
        </w:rPr>
        <w:tab/>
        <w:t>General</w:t>
      </w:r>
      <w:r w:rsidRPr="00B57A7B">
        <w:rPr>
          <w:rFonts w:ascii="Palatino Linotype" w:hAnsi="Palatino Linotype" w:cs="Arial"/>
          <w:sz w:val="20"/>
        </w:rPr>
        <w:tab/>
        <w:t>1</w:t>
      </w:r>
    </w:p>
    <w:p w14:paraId="77E93BB4"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1.2</w:t>
      </w:r>
      <w:r w:rsidRPr="00B57A7B">
        <w:rPr>
          <w:rFonts w:ascii="Palatino Linotype" w:hAnsi="Palatino Linotype" w:cs="Arial"/>
          <w:sz w:val="20"/>
        </w:rPr>
        <w:tab/>
        <w:t>Meaning of</w:t>
      </w:r>
      <w:r w:rsidR="00ED3F74">
        <w:rPr>
          <w:rFonts w:ascii="Palatino Linotype" w:hAnsi="Palatino Linotype" w:cs="Arial"/>
          <w:sz w:val="20"/>
        </w:rPr>
        <w:t xml:space="preserve"> "</w:t>
      </w:r>
      <w:r w:rsidRPr="00B57A7B">
        <w:rPr>
          <w:rFonts w:ascii="Palatino Linotype" w:hAnsi="Palatino Linotype" w:cs="Arial"/>
          <w:sz w:val="20"/>
        </w:rPr>
        <w:t>record</w:t>
      </w:r>
      <w:r w:rsidR="00ED3F74">
        <w:rPr>
          <w:rFonts w:ascii="Palatino Linotype" w:hAnsi="Palatino Linotype" w:cs="Arial"/>
          <w:sz w:val="20"/>
        </w:rPr>
        <w:t>"</w:t>
      </w:r>
      <w:r w:rsidRPr="00B57A7B">
        <w:rPr>
          <w:rFonts w:ascii="Palatino Linotype" w:hAnsi="Palatino Linotype" w:cs="Arial"/>
          <w:sz w:val="20"/>
        </w:rPr>
        <w:tab/>
      </w:r>
      <w:r w:rsidR="009710CC">
        <w:rPr>
          <w:rFonts w:ascii="Palatino Linotype" w:hAnsi="Palatino Linotype" w:cs="Arial"/>
          <w:sz w:val="20"/>
        </w:rPr>
        <w:t>2</w:t>
      </w:r>
    </w:p>
    <w:p w14:paraId="49A46D8A" w14:textId="77777777" w:rsidR="00FC195C" w:rsidRDefault="00FC195C">
      <w:pPr>
        <w:tabs>
          <w:tab w:val="center" w:pos="7920"/>
        </w:tabs>
        <w:spacing w:line="240" w:lineRule="exact"/>
        <w:rPr>
          <w:rFonts w:ascii="Palatino Linotype" w:hAnsi="Palatino Linotype" w:cs="Arial"/>
          <w:sz w:val="20"/>
        </w:rPr>
      </w:pPr>
    </w:p>
    <w:p w14:paraId="440B186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Services</w:t>
      </w:r>
      <w:r w:rsidRPr="00B57A7B">
        <w:rPr>
          <w:rFonts w:ascii="Palatino Linotype" w:hAnsi="Palatino Linotype" w:cs="Arial"/>
          <w:sz w:val="20"/>
        </w:rPr>
        <w:tab/>
      </w:r>
      <w:r w:rsidR="009710CC">
        <w:rPr>
          <w:rFonts w:ascii="Palatino Linotype" w:hAnsi="Palatino Linotype" w:cs="Arial"/>
          <w:sz w:val="20"/>
        </w:rPr>
        <w:t>2</w:t>
      </w:r>
    </w:p>
    <w:p w14:paraId="78B510DE"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2.1</w:t>
      </w:r>
      <w:r w:rsidRPr="00B57A7B">
        <w:rPr>
          <w:rFonts w:ascii="Palatino Linotype" w:hAnsi="Palatino Linotype" w:cs="Arial"/>
          <w:sz w:val="20"/>
        </w:rPr>
        <w:tab/>
        <w:t>Provision of services</w:t>
      </w:r>
      <w:r w:rsidRPr="00B57A7B">
        <w:rPr>
          <w:rFonts w:ascii="Palatino Linotype" w:hAnsi="Palatino Linotype" w:cs="Arial"/>
          <w:sz w:val="20"/>
        </w:rPr>
        <w:tab/>
        <w:t>2</w:t>
      </w:r>
    </w:p>
    <w:p w14:paraId="55551DD7"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2.2</w:t>
      </w:r>
      <w:r w:rsidRPr="00B57A7B">
        <w:rPr>
          <w:rFonts w:ascii="Palatino Linotype" w:hAnsi="Palatino Linotype" w:cs="Arial"/>
          <w:sz w:val="20"/>
        </w:rPr>
        <w:tab/>
        <w:t>Term</w:t>
      </w:r>
      <w:r w:rsidRPr="00B57A7B">
        <w:rPr>
          <w:rFonts w:ascii="Palatino Linotype" w:hAnsi="Palatino Linotype" w:cs="Arial"/>
          <w:sz w:val="20"/>
        </w:rPr>
        <w:tab/>
        <w:t>2</w:t>
      </w:r>
    </w:p>
    <w:p w14:paraId="3D66B16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2.3</w:t>
      </w:r>
      <w:r w:rsidRPr="00B57A7B">
        <w:rPr>
          <w:rFonts w:ascii="Palatino Linotype" w:hAnsi="Palatino Linotype" w:cs="Arial"/>
          <w:sz w:val="20"/>
        </w:rPr>
        <w:tab/>
        <w:t>Supply of various items</w:t>
      </w:r>
      <w:r w:rsidRPr="00B57A7B">
        <w:rPr>
          <w:rFonts w:ascii="Palatino Linotype" w:hAnsi="Palatino Linotype" w:cs="Arial"/>
          <w:sz w:val="20"/>
        </w:rPr>
        <w:tab/>
        <w:t>2</w:t>
      </w:r>
    </w:p>
    <w:p w14:paraId="27B160CA"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2.4</w:t>
      </w:r>
      <w:r w:rsidRPr="00B57A7B">
        <w:rPr>
          <w:rFonts w:ascii="Palatino Linotype" w:hAnsi="Palatino Linotype" w:cs="Arial"/>
          <w:sz w:val="20"/>
        </w:rPr>
        <w:tab/>
        <w:t>Standard of care</w:t>
      </w:r>
      <w:r w:rsidRPr="00B57A7B">
        <w:rPr>
          <w:rFonts w:ascii="Palatino Linotype" w:hAnsi="Palatino Linotype" w:cs="Arial"/>
          <w:sz w:val="20"/>
        </w:rPr>
        <w:tab/>
        <w:t>2</w:t>
      </w:r>
    </w:p>
    <w:p w14:paraId="5ADAF614"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2.5</w:t>
      </w:r>
      <w:r w:rsidRPr="00B57A7B">
        <w:rPr>
          <w:rFonts w:ascii="Palatino Linotype" w:hAnsi="Palatino Linotype" w:cs="Arial"/>
          <w:sz w:val="20"/>
        </w:rPr>
        <w:tab/>
        <w:t>Standards in relation to persons performing Services</w:t>
      </w:r>
      <w:r w:rsidRPr="00B57A7B">
        <w:rPr>
          <w:rFonts w:ascii="Palatino Linotype" w:hAnsi="Palatino Linotype" w:cs="Arial"/>
          <w:sz w:val="20"/>
        </w:rPr>
        <w:tab/>
      </w:r>
      <w:r w:rsidR="00C61C20">
        <w:rPr>
          <w:rFonts w:ascii="Palatino Linotype" w:hAnsi="Palatino Linotype" w:cs="Arial"/>
          <w:sz w:val="20"/>
        </w:rPr>
        <w:t>2</w:t>
      </w:r>
    </w:p>
    <w:p w14:paraId="1D1F4F29"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2.6</w:t>
      </w:r>
      <w:r w:rsidRPr="00B57A7B">
        <w:rPr>
          <w:rFonts w:ascii="Palatino Linotype" w:hAnsi="Palatino Linotype" w:cs="Arial"/>
          <w:sz w:val="20"/>
        </w:rPr>
        <w:tab/>
        <w:t>Instructions by Province</w:t>
      </w:r>
      <w:r w:rsidRPr="00B57A7B">
        <w:rPr>
          <w:rFonts w:ascii="Palatino Linotype" w:hAnsi="Palatino Linotype" w:cs="Arial"/>
          <w:sz w:val="20"/>
        </w:rPr>
        <w:tab/>
      </w:r>
      <w:r w:rsidR="00C61C20">
        <w:rPr>
          <w:rFonts w:ascii="Palatino Linotype" w:hAnsi="Palatino Linotype" w:cs="Arial"/>
          <w:sz w:val="20"/>
        </w:rPr>
        <w:t>2</w:t>
      </w:r>
    </w:p>
    <w:p w14:paraId="552C8EF7"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2.7</w:t>
      </w:r>
      <w:r w:rsidRPr="00B57A7B">
        <w:rPr>
          <w:rFonts w:ascii="Palatino Linotype" w:hAnsi="Palatino Linotype" w:cs="Arial"/>
          <w:sz w:val="20"/>
        </w:rPr>
        <w:tab/>
        <w:t>Confirmation of non-written instructions</w:t>
      </w:r>
      <w:r w:rsidRPr="00B57A7B">
        <w:rPr>
          <w:rFonts w:ascii="Palatino Linotype" w:hAnsi="Palatino Linotype" w:cs="Arial"/>
          <w:sz w:val="20"/>
        </w:rPr>
        <w:tab/>
      </w:r>
      <w:r w:rsidR="00C61C20">
        <w:rPr>
          <w:rFonts w:ascii="Palatino Linotype" w:hAnsi="Palatino Linotype" w:cs="Arial"/>
          <w:sz w:val="20"/>
        </w:rPr>
        <w:t>2</w:t>
      </w:r>
    </w:p>
    <w:p w14:paraId="297586FA"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2.8</w:t>
      </w:r>
      <w:r w:rsidRPr="00B57A7B">
        <w:rPr>
          <w:rFonts w:ascii="Palatino Linotype" w:hAnsi="Palatino Linotype" w:cs="Arial"/>
          <w:sz w:val="20"/>
        </w:rPr>
        <w:tab/>
        <w:t>Effectiveness of non-written instructions</w:t>
      </w:r>
      <w:r w:rsidRPr="00B57A7B">
        <w:rPr>
          <w:rFonts w:ascii="Palatino Linotype" w:hAnsi="Palatino Linotype" w:cs="Arial"/>
          <w:sz w:val="20"/>
        </w:rPr>
        <w:tab/>
      </w:r>
      <w:r w:rsidR="00C61C20">
        <w:rPr>
          <w:rFonts w:ascii="Palatino Linotype" w:hAnsi="Palatino Linotype" w:cs="Arial"/>
          <w:sz w:val="20"/>
        </w:rPr>
        <w:t>2</w:t>
      </w:r>
    </w:p>
    <w:p w14:paraId="1CC7F838" w14:textId="7CF4EA39"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2.9</w:t>
      </w:r>
      <w:r w:rsidRPr="00B57A7B">
        <w:rPr>
          <w:rFonts w:ascii="Palatino Linotype" w:hAnsi="Palatino Linotype" w:cs="Arial"/>
          <w:sz w:val="20"/>
        </w:rPr>
        <w:tab/>
        <w:t>Applicable laws</w:t>
      </w:r>
      <w:r w:rsidR="00B330C8">
        <w:rPr>
          <w:rFonts w:ascii="Palatino Linotype" w:hAnsi="Palatino Linotype" w:cs="Arial"/>
          <w:sz w:val="20"/>
        </w:rPr>
        <w:t xml:space="preserve"> and policies </w:t>
      </w:r>
      <w:r w:rsidRPr="00B57A7B">
        <w:rPr>
          <w:rFonts w:ascii="Palatino Linotype" w:hAnsi="Palatino Linotype" w:cs="Arial"/>
          <w:sz w:val="20"/>
        </w:rPr>
        <w:tab/>
      </w:r>
      <w:r w:rsidR="00833C3A">
        <w:rPr>
          <w:rFonts w:ascii="Palatino Linotype" w:hAnsi="Palatino Linotype" w:cs="Arial"/>
          <w:sz w:val="20"/>
        </w:rPr>
        <w:t>3</w:t>
      </w:r>
    </w:p>
    <w:p w14:paraId="3E8A3630" w14:textId="77777777" w:rsidR="00FC195C" w:rsidRDefault="00FC195C">
      <w:pPr>
        <w:tabs>
          <w:tab w:val="center" w:pos="7920"/>
        </w:tabs>
        <w:spacing w:line="240" w:lineRule="exact"/>
        <w:rPr>
          <w:rFonts w:ascii="Palatino Linotype" w:hAnsi="Palatino Linotype" w:cs="Arial"/>
          <w:sz w:val="20"/>
        </w:rPr>
      </w:pPr>
    </w:p>
    <w:p w14:paraId="574DB1F8"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Payment</w:t>
      </w:r>
      <w:r w:rsidRPr="00B57A7B">
        <w:rPr>
          <w:rFonts w:ascii="Palatino Linotype" w:hAnsi="Palatino Linotype" w:cs="Arial"/>
          <w:sz w:val="20"/>
        </w:rPr>
        <w:tab/>
      </w:r>
      <w:r w:rsidR="009710CC">
        <w:rPr>
          <w:rFonts w:ascii="Palatino Linotype" w:hAnsi="Palatino Linotype" w:cs="Arial"/>
          <w:sz w:val="20"/>
        </w:rPr>
        <w:t>3</w:t>
      </w:r>
    </w:p>
    <w:p w14:paraId="5AB14B76"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3.1</w:t>
      </w:r>
      <w:r w:rsidRPr="00B57A7B">
        <w:rPr>
          <w:rFonts w:ascii="Palatino Linotype" w:hAnsi="Palatino Linotype" w:cs="Arial"/>
          <w:sz w:val="20"/>
        </w:rPr>
        <w:tab/>
        <w:t>Fees and ex</w:t>
      </w:r>
      <w:r w:rsidR="009710CC">
        <w:rPr>
          <w:rFonts w:ascii="Palatino Linotype" w:hAnsi="Palatino Linotype" w:cs="Arial"/>
          <w:sz w:val="20"/>
        </w:rPr>
        <w:t>penses</w:t>
      </w:r>
      <w:r w:rsidR="009710CC">
        <w:rPr>
          <w:rFonts w:ascii="Palatino Linotype" w:hAnsi="Palatino Linotype" w:cs="Arial"/>
          <w:sz w:val="20"/>
        </w:rPr>
        <w:tab/>
        <w:t>3</w:t>
      </w:r>
    </w:p>
    <w:p w14:paraId="5EA8DBEF"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3.2</w:t>
      </w:r>
      <w:r w:rsidRPr="00B57A7B">
        <w:rPr>
          <w:rFonts w:ascii="Palatino Linotype" w:hAnsi="Palatino Linotype" w:cs="Arial"/>
          <w:sz w:val="20"/>
        </w:rPr>
        <w:tab/>
        <w:t>Statements of accounts</w:t>
      </w:r>
      <w:r w:rsidRPr="00B57A7B">
        <w:rPr>
          <w:rFonts w:ascii="Palatino Linotype" w:hAnsi="Palatino Linotype" w:cs="Arial"/>
          <w:sz w:val="20"/>
        </w:rPr>
        <w:tab/>
      </w:r>
      <w:r w:rsidR="00C61C20">
        <w:rPr>
          <w:rFonts w:ascii="Palatino Linotype" w:hAnsi="Palatino Linotype" w:cs="Arial"/>
          <w:sz w:val="20"/>
        </w:rPr>
        <w:t>3</w:t>
      </w:r>
    </w:p>
    <w:p w14:paraId="0F0A5983"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3.3</w:t>
      </w:r>
      <w:r w:rsidRPr="00B57A7B">
        <w:rPr>
          <w:rFonts w:ascii="Palatino Linotype" w:hAnsi="Palatino Linotype" w:cs="Arial"/>
          <w:sz w:val="20"/>
        </w:rPr>
        <w:tab/>
        <w:t>Withholding of amounts</w:t>
      </w:r>
      <w:r w:rsidRPr="00B57A7B">
        <w:rPr>
          <w:rFonts w:ascii="Palatino Linotype" w:hAnsi="Palatino Linotype" w:cs="Arial"/>
          <w:sz w:val="20"/>
        </w:rPr>
        <w:tab/>
      </w:r>
      <w:r w:rsidR="00C61C20">
        <w:rPr>
          <w:rFonts w:ascii="Palatino Linotype" w:hAnsi="Palatino Linotype" w:cs="Arial"/>
          <w:sz w:val="20"/>
        </w:rPr>
        <w:t>3</w:t>
      </w:r>
    </w:p>
    <w:p w14:paraId="1B18A978"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3.4</w:t>
      </w:r>
      <w:r w:rsidRPr="00B57A7B">
        <w:rPr>
          <w:rFonts w:ascii="Palatino Linotype" w:hAnsi="Palatino Linotype" w:cs="Arial"/>
          <w:sz w:val="20"/>
        </w:rPr>
        <w:tab/>
        <w:t>Appropriation</w:t>
      </w:r>
      <w:r w:rsidRPr="00B57A7B">
        <w:rPr>
          <w:rFonts w:ascii="Palatino Linotype" w:hAnsi="Palatino Linotype" w:cs="Arial"/>
          <w:sz w:val="20"/>
        </w:rPr>
        <w:tab/>
      </w:r>
      <w:r w:rsidR="00C61C20">
        <w:rPr>
          <w:rFonts w:ascii="Palatino Linotype" w:hAnsi="Palatino Linotype" w:cs="Arial"/>
          <w:sz w:val="20"/>
        </w:rPr>
        <w:t>3</w:t>
      </w:r>
    </w:p>
    <w:p w14:paraId="1C2A20E2"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3.5</w:t>
      </w:r>
      <w:r w:rsidRPr="00B57A7B">
        <w:rPr>
          <w:rFonts w:ascii="Palatino Linotype" w:hAnsi="Palatino Linotype" w:cs="Arial"/>
          <w:sz w:val="20"/>
        </w:rPr>
        <w:tab/>
        <w:t>Currency</w:t>
      </w:r>
      <w:r w:rsidRPr="00B57A7B">
        <w:rPr>
          <w:rFonts w:ascii="Palatino Linotype" w:hAnsi="Palatino Linotype" w:cs="Arial"/>
          <w:sz w:val="20"/>
        </w:rPr>
        <w:tab/>
      </w:r>
      <w:r w:rsidR="00C61C20">
        <w:rPr>
          <w:rFonts w:ascii="Palatino Linotype" w:hAnsi="Palatino Linotype" w:cs="Arial"/>
          <w:sz w:val="20"/>
        </w:rPr>
        <w:t>3</w:t>
      </w:r>
    </w:p>
    <w:p w14:paraId="173C5219"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3.6</w:t>
      </w:r>
      <w:r w:rsidRPr="00B57A7B">
        <w:rPr>
          <w:rFonts w:ascii="Palatino Linotype" w:hAnsi="Palatino Linotype" w:cs="Arial"/>
          <w:sz w:val="20"/>
        </w:rPr>
        <w:tab/>
        <w:t>Non-resident income tax</w:t>
      </w:r>
      <w:r w:rsidRPr="00B57A7B">
        <w:rPr>
          <w:rFonts w:ascii="Palatino Linotype" w:hAnsi="Palatino Linotype" w:cs="Arial"/>
          <w:sz w:val="20"/>
        </w:rPr>
        <w:tab/>
      </w:r>
      <w:r w:rsidR="00C61C20">
        <w:rPr>
          <w:rFonts w:ascii="Palatino Linotype" w:hAnsi="Palatino Linotype" w:cs="Arial"/>
          <w:sz w:val="20"/>
        </w:rPr>
        <w:t>3</w:t>
      </w:r>
    </w:p>
    <w:p w14:paraId="00265450"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3.7</w:t>
      </w:r>
      <w:r w:rsidRPr="00B57A7B">
        <w:rPr>
          <w:rFonts w:ascii="Palatino Linotype" w:hAnsi="Palatino Linotype" w:cs="Arial"/>
          <w:sz w:val="20"/>
        </w:rPr>
        <w:tab/>
        <w:t>Prohibition against committing money</w:t>
      </w:r>
      <w:r w:rsidRPr="00B57A7B">
        <w:rPr>
          <w:rFonts w:ascii="Palatino Linotype" w:hAnsi="Palatino Linotype" w:cs="Arial"/>
          <w:sz w:val="20"/>
        </w:rPr>
        <w:tab/>
      </w:r>
      <w:r w:rsidR="00C61C20">
        <w:rPr>
          <w:rFonts w:ascii="Palatino Linotype" w:hAnsi="Palatino Linotype" w:cs="Arial"/>
          <w:sz w:val="20"/>
        </w:rPr>
        <w:t>3</w:t>
      </w:r>
    </w:p>
    <w:p w14:paraId="597D42A0"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3.8</w:t>
      </w:r>
      <w:r w:rsidRPr="00B57A7B">
        <w:rPr>
          <w:rFonts w:ascii="Palatino Linotype" w:hAnsi="Palatino Linotype" w:cs="Arial"/>
          <w:sz w:val="20"/>
        </w:rPr>
        <w:tab/>
        <w:t>Refunds of taxes</w:t>
      </w:r>
      <w:r w:rsidRPr="00B57A7B">
        <w:rPr>
          <w:rFonts w:ascii="Palatino Linotype" w:hAnsi="Palatino Linotype" w:cs="Arial"/>
          <w:sz w:val="20"/>
        </w:rPr>
        <w:tab/>
      </w:r>
      <w:r w:rsidR="00FE5478">
        <w:rPr>
          <w:rFonts w:ascii="Palatino Linotype" w:hAnsi="Palatino Linotype" w:cs="Arial"/>
          <w:sz w:val="20"/>
        </w:rPr>
        <w:t>4</w:t>
      </w:r>
    </w:p>
    <w:p w14:paraId="3571CB7E" w14:textId="77777777" w:rsidR="00FC195C" w:rsidRDefault="00FC195C">
      <w:pPr>
        <w:tabs>
          <w:tab w:val="center" w:pos="7920"/>
        </w:tabs>
        <w:spacing w:line="240" w:lineRule="exact"/>
        <w:rPr>
          <w:rFonts w:ascii="Palatino Linotype" w:hAnsi="Palatino Linotype" w:cs="Arial"/>
          <w:sz w:val="20"/>
        </w:rPr>
      </w:pPr>
    </w:p>
    <w:p w14:paraId="6998810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Representations and Warranties</w:t>
      </w:r>
      <w:r w:rsidRPr="00B57A7B">
        <w:rPr>
          <w:rFonts w:ascii="Palatino Linotype" w:hAnsi="Palatino Linotype" w:cs="Arial"/>
          <w:sz w:val="20"/>
        </w:rPr>
        <w:tab/>
      </w:r>
      <w:r w:rsidR="009260FF">
        <w:rPr>
          <w:rFonts w:ascii="Palatino Linotype" w:hAnsi="Palatino Linotype" w:cs="Arial"/>
          <w:sz w:val="20"/>
        </w:rPr>
        <w:t>4</w:t>
      </w:r>
    </w:p>
    <w:p w14:paraId="1A9BDF96" w14:textId="77777777" w:rsidR="00FC195C" w:rsidRDefault="00FC195C">
      <w:pPr>
        <w:keepNext/>
        <w:keepLines/>
        <w:tabs>
          <w:tab w:val="center" w:leader="dot" w:pos="8640"/>
        </w:tabs>
        <w:spacing w:line="240" w:lineRule="exact"/>
        <w:ind w:left="360"/>
        <w:rPr>
          <w:rFonts w:ascii="Palatino Linotype" w:hAnsi="Palatino Linotype" w:cs="Arial"/>
          <w:sz w:val="20"/>
        </w:rPr>
      </w:pPr>
    </w:p>
    <w:p w14:paraId="68DD4DBD"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Privacy, Security and Confidentiality</w:t>
      </w:r>
      <w:r w:rsidRPr="00B57A7B">
        <w:rPr>
          <w:rFonts w:ascii="Palatino Linotype" w:hAnsi="Palatino Linotype" w:cs="Arial"/>
          <w:sz w:val="20"/>
        </w:rPr>
        <w:tab/>
      </w:r>
      <w:r w:rsidR="00C61C20">
        <w:rPr>
          <w:rFonts w:ascii="Palatino Linotype" w:hAnsi="Palatino Linotype" w:cs="Arial"/>
          <w:sz w:val="20"/>
        </w:rPr>
        <w:t>4</w:t>
      </w:r>
    </w:p>
    <w:p w14:paraId="0CFC3A1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 xml:space="preserve">5.1 </w:t>
      </w:r>
      <w:r w:rsidRPr="00B57A7B">
        <w:rPr>
          <w:rFonts w:ascii="Palatino Linotype" w:hAnsi="Palatino Linotype" w:cs="Arial"/>
          <w:sz w:val="20"/>
        </w:rPr>
        <w:tab/>
        <w:t>Privacy</w:t>
      </w:r>
      <w:r w:rsidRPr="00B57A7B">
        <w:rPr>
          <w:rFonts w:ascii="Palatino Linotype" w:hAnsi="Palatino Linotype" w:cs="Arial"/>
          <w:sz w:val="20"/>
        </w:rPr>
        <w:tab/>
      </w:r>
      <w:r w:rsidR="00C61C20">
        <w:rPr>
          <w:rFonts w:ascii="Palatino Linotype" w:hAnsi="Palatino Linotype" w:cs="Arial"/>
          <w:sz w:val="20"/>
        </w:rPr>
        <w:t>4</w:t>
      </w:r>
    </w:p>
    <w:p w14:paraId="434DED9B"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5.2</w:t>
      </w:r>
      <w:r w:rsidRPr="00B57A7B">
        <w:rPr>
          <w:rFonts w:ascii="Palatino Linotype" w:hAnsi="Palatino Linotype" w:cs="Arial"/>
          <w:sz w:val="20"/>
        </w:rPr>
        <w:tab/>
        <w:t>Security</w:t>
      </w:r>
      <w:r w:rsidRPr="00B57A7B">
        <w:rPr>
          <w:rFonts w:ascii="Palatino Linotype" w:hAnsi="Palatino Linotype" w:cs="Arial"/>
          <w:sz w:val="20"/>
        </w:rPr>
        <w:tab/>
      </w:r>
      <w:r w:rsidR="00C61C20">
        <w:rPr>
          <w:rFonts w:ascii="Palatino Linotype" w:hAnsi="Palatino Linotype" w:cs="Arial"/>
          <w:sz w:val="20"/>
        </w:rPr>
        <w:t>4</w:t>
      </w:r>
    </w:p>
    <w:p w14:paraId="1FA13E4F"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5.3</w:t>
      </w:r>
      <w:r w:rsidRPr="00B57A7B">
        <w:rPr>
          <w:rFonts w:ascii="Palatino Linotype" w:hAnsi="Palatino Linotype" w:cs="Arial"/>
          <w:sz w:val="20"/>
        </w:rPr>
        <w:tab/>
        <w:t>Confidentiality</w:t>
      </w:r>
      <w:r w:rsidRPr="00B57A7B">
        <w:rPr>
          <w:rFonts w:ascii="Palatino Linotype" w:hAnsi="Palatino Linotype" w:cs="Arial"/>
          <w:sz w:val="20"/>
        </w:rPr>
        <w:tab/>
      </w:r>
      <w:r w:rsidR="004B48D4">
        <w:rPr>
          <w:rFonts w:ascii="Palatino Linotype" w:hAnsi="Palatino Linotype" w:cs="Arial"/>
          <w:sz w:val="20"/>
        </w:rPr>
        <w:t>4</w:t>
      </w:r>
    </w:p>
    <w:p w14:paraId="07E01EDD"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5.4</w:t>
      </w:r>
      <w:r w:rsidRPr="00B57A7B">
        <w:rPr>
          <w:rFonts w:ascii="Palatino Linotype" w:hAnsi="Palatino Linotype" w:cs="Arial"/>
          <w:sz w:val="20"/>
        </w:rPr>
        <w:tab/>
        <w:t>Public announcements</w:t>
      </w:r>
      <w:r w:rsidRPr="00B57A7B">
        <w:rPr>
          <w:rFonts w:ascii="Palatino Linotype" w:hAnsi="Palatino Linotype" w:cs="Arial"/>
          <w:sz w:val="20"/>
        </w:rPr>
        <w:tab/>
      </w:r>
      <w:r w:rsidR="00C61C20">
        <w:rPr>
          <w:rFonts w:ascii="Palatino Linotype" w:hAnsi="Palatino Linotype" w:cs="Arial"/>
          <w:sz w:val="20"/>
        </w:rPr>
        <w:t>5</w:t>
      </w:r>
    </w:p>
    <w:p w14:paraId="3C0CC6A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5.5</w:t>
      </w:r>
      <w:r w:rsidRPr="00B57A7B">
        <w:rPr>
          <w:rFonts w:ascii="Palatino Linotype" w:hAnsi="Palatino Linotype" w:cs="Arial"/>
          <w:sz w:val="20"/>
        </w:rPr>
        <w:tab/>
        <w:t>Restrictions on promotion</w:t>
      </w:r>
      <w:r w:rsidRPr="00B57A7B">
        <w:rPr>
          <w:rFonts w:ascii="Palatino Linotype" w:hAnsi="Palatino Linotype" w:cs="Arial"/>
          <w:sz w:val="20"/>
        </w:rPr>
        <w:tab/>
      </w:r>
      <w:r w:rsidR="00C61C20">
        <w:rPr>
          <w:rFonts w:ascii="Palatino Linotype" w:hAnsi="Palatino Linotype" w:cs="Arial"/>
          <w:sz w:val="20"/>
        </w:rPr>
        <w:t>5</w:t>
      </w:r>
    </w:p>
    <w:p w14:paraId="512E8BC6" w14:textId="77777777" w:rsidR="00FC195C" w:rsidRDefault="00FC195C">
      <w:pPr>
        <w:spacing w:line="240" w:lineRule="exact"/>
        <w:ind w:left="709" w:hanging="993"/>
        <w:rPr>
          <w:rFonts w:ascii="Palatino Linotype" w:hAnsi="Palatino Linotype" w:cs="Arial"/>
          <w:sz w:val="20"/>
        </w:rPr>
      </w:pPr>
    </w:p>
    <w:p w14:paraId="01B51C3A" w14:textId="77777777" w:rsidR="00FC195C" w:rsidRDefault="00B57A7B" w:rsidP="00016672">
      <w:pPr>
        <w:keepNext/>
        <w:keepLines/>
        <w:numPr>
          <w:ilvl w:val="0"/>
          <w:numId w:val="14"/>
        </w:numPr>
        <w:tabs>
          <w:tab w:val="left" w:pos="1418"/>
          <w:tab w:val="center" w:leader="dot" w:pos="8640"/>
        </w:tabs>
        <w:spacing w:line="240" w:lineRule="exact"/>
        <w:ind w:left="426" w:hanging="786"/>
        <w:rPr>
          <w:rFonts w:ascii="Palatino Linotype" w:hAnsi="Palatino Linotype" w:cs="Arial"/>
          <w:sz w:val="20"/>
        </w:rPr>
      </w:pPr>
      <w:r w:rsidRPr="00B57A7B">
        <w:rPr>
          <w:rFonts w:ascii="Palatino Linotype" w:hAnsi="Palatino Linotype" w:cs="Arial"/>
          <w:b/>
          <w:sz w:val="20"/>
        </w:rPr>
        <w:t>Material and Intellectual Property</w:t>
      </w:r>
      <w:r w:rsidRPr="00B57A7B">
        <w:rPr>
          <w:rFonts w:ascii="Palatino Linotype" w:hAnsi="Palatino Linotype" w:cs="Arial"/>
          <w:sz w:val="20"/>
        </w:rPr>
        <w:tab/>
      </w:r>
      <w:r w:rsidR="00C61C20">
        <w:rPr>
          <w:rFonts w:ascii="Palatino Linotype" w:hAnsi="Palatino Linotype" w:cs="Arial"/>
          <w:sz w:val="20"/>
        </w:rPr>
        <w:t>5</w:t>
      </w:r>
    </w:p>
    <w:p w14:paraId="1C0882C3"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6.1</w:t>
      </w:r>
      <w:r w:rsidRPr="00B57A7B">
        <w:rPr>
          <w:rFonts w:ascii="Palatino Linotype" w:hAnsi="Palatino Linotype" w:cs="Arial"/>
          <w:sz w:val="20"/>
        </w:rPr>
        <w:tab/>
        <w:t>Access to Material</w:t>
      </w:r>
      <w:r w:rsidRPr="00B57A7B">
        <w:rPr>
          <w:rFonts w:ascii="Palatino Linotype" w:hAnsi="Palatino Linotype" w:cs="Arial"/>
          <w:sz w:val="20"/>
        </w:rPr>
        <w:tab/>
      </w:r>
      <w:r w:rsidR="00C61C20">
        <w:rPr>
          <w:rFonts w:ascii="Palatino Linotype" w:hAnsi="Palatino Linotype" w:cs="Arial"/>
          <w:sz w:val="20"/>
        </w:rPr>
        <w:t>5</w:t>
      </w:r>
      <w:r w:rsidRPr="00B57A7B">
        <w:rPr>
          <w:rFonts w:ascii="Palatino Linotype" w:hAnsi="Palatino Linotype" w:cs="Arial"/>
          <w:sz w:val="20"/>
        </w:rPr>
        <w:br/>
        <w:t>6.2</w:t>
      </w:r>
      <w:r w:rsidRPr="00B57A7B">
        <w:rPr>
          <w:rFonts w:ascii="Palatino Linotype" w:hAnsi="Palatino Linotype" w:cs="Arial"/>
          <w:sz w:val="20"/>
        </w:rPr>
        <w:tab/>
        <w:t>Ownership and delivery of Material</w:t>
      </w:r>
      <w:r w:rsidRPr="00B57A7B">
        <w:rPr>
          <w:rFonts w:ascii="Palatino Linotype" w:hAnsi="Palatino Linotype" w:cs="Arial"/>
          <w:sz w:val="20"/>
        </w:rPr>
        <w:tab/>
      </w:r>
      <w:r w:rsidR="00C61C20">
        <w:rPr>
          <w:rFonts w:ascii="Palatino Linotype" w:hAnsi="Palatino Linotype" w:cs="Arial"/>
          <w:sz w:val="20"/>
        </w:rPr>
        <w:t>5</w:t>
      </w:r>
    </w:p>
    <w:p w14:paraId="0D8D3455"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6.3</w:t>
      </w:r>
      <w:r w:rsidRPr="00B57A7B">
        <w:rPr>
          <w:rFonts w:ascii="Palatino Linotype" w:hAnsi="Palatino Linotype" w:cs="Arial"/>
          <w:sz w:val="20"/>
        </w:rPr>
        <w:tab/>
        <w:t>Matters respecting intellectual property</w:t>
      </w:r>
      <w:r w:rsidRPr="00B57A7B">
        <w:rPr>
          <w:rFonts w:ascii="Palatino Linotype" w:hAnsi="Palatino Linotype" w:cs="Arial"/>
          <w:sz w:val="20"/>
        </w:rPr>
        <w:tab/>
      </w:r>
      <w:r w:rsidR="00C61C20">
        <w:rPr>
          <w:rFonts w:ascii="Palatino Linotype" w:hAnsi="Palatino Linotype" w:cs="Arial"/>
          <w:sz w:val="20"/>
        </w:rPr>
        <w:t>5</w:t>
      </w:r>
    </w:p>
    <w:p w14:paraId="7D1D61EA"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6.4</w:t>
      </w:r>
      <w:r w:rsidRPr="00B57A7B">
        <w:rPr>
          <w:rFonts w:ascii="Palatino Linotype" w:hAnsi="Palatino Linotype" w:cs="Arial"/>
          <w:sz w:val="20"/>
        </w:rPr>
        <w:tab/>
        <w:t>Rights relating to Incorporated Material</w:t>
      </w:r>
      <w:r w:rsidRPr="00B57A7B">
        <w:rPr>
          <w:rFonts w:ascii="Palatino Linotype" w:hAnsi="Palatino Linotype" w:cs="Arial"/>
          <w:sz w:val="20"/>
        </w:rPr>
        <w:tab/>
      </w:r>
      <w:r w:rsidR="00C61C20">
        <w:rPr>
          <w:rFonts w:ascii="Palatino Linotype" w:hAnsi="Palatino Linotype" w:cs="Arial"/>
          <w:sz w:val="20"/>
        </w:rPr>
        <w:t>5</w:t>
      </w:r>
    </w:p>
    <w:p w14:paraId="6B424152" w14:textId="77777777" w:rsidR="00FC195C" w:rsidRDefault="00FC195C">
      <w:pPr>
        <w:spacing w:line="240" w:lineRule="exact"/>
        <w:ind w:left="720"/>
        <w:rPr>
          <w:rFonts w:ascii="Palatino Linotype" w:hAnsi="Palatino Linotype" w:cs="Arial"/>
          <w:sz w:val="20"/>
        </w:rPr>
      </w:pPr>
    </w:p>
    <w:p w14:paraId="67D0D59B"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Records and Reports</w:t>
      </w:r>
      <w:r w:rsidRPr="00B57A7B">
        <w:rPr>
          <w:rFonts w:ascii="Palatino Linotype" w:hAnsi="Palatino Linotype" w:cs="Arial"/>
          <w:sz w:val="20"/>
        </w:rPr>
        <w:tab/>
      </w:r>
      <w:r w:rsidR="009710CC">
        <w:rPr>
          <w:rFonts w:ascii="Palatino Linotype" w:hAnsi="Palatino Linotype" w:cs="Arial"/>
          <w:sz w:val="20"/>
        </w:rPr>
        <w:t>6</w:t>
      </w:r>
    </w:p>
    <w:p w14:paraId="519F8E06"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7.1</w:t>
      </w:r>
      <w:r w:rsidRPr="00B57A7B">
        <w:rPr>
          <w:rFonts w:ascii="Palatino Linotype" w:hAnsi="Palatino Linotype" w:cs="Arial"/>
          <w:sz w:val="20"/>
        </w:rPr>
        <w:tab/>
        <w:t>Work reporting</w:t>
      </w:r>
      <w:r w:rsidRPr="00B57A7B">
        <w:rPr>
          <w:rFonts w:ascii="Palatino Linotype" w:hAnsi="Palatino Linotype" w:cs="Arial"/>
          <w:sz w:val="20"/>
        </w:rPr>
        <w:tab/>
      </w:r>
      <w:r w:rsidR="009710CC">
        <w:rPr>
          <w:rFonts w:ascii="Palatino Linotype" w:hAnsi="Palatino Linotype" w:cs="Arial"/>
          <w:sz w:val="20"/>
        </w:rPr>
        <w:t>6</w:t>
      </w:r>
      <w:r w:rsidRPr="00B57A7B">
        <w:rPr>
          <w:rFonts w:ascii="Palatino Linotype" w:hAnsi="Palatino Linotype" w:cs="Arial"/>
          <w:sz w:val="20"/>
        </w:rPr>
        <w:br/>
        <w:t>7.2</w:t>
      </w:r>
      <w:r w:rsidRPr="00B57A7B">
        <w:rPr>
          <w:rFonts w:ascii="Palatino Linotype" w:hAnsi="Palatino Linotype" w:cs="Arial"/>
          <w:sz w:val="20"/>
        </w:rPr>
        <w:tab/>
        <w:t>Time and expense records</w:t>
      </w:r>
      <w:r w:rsidRPr="00B57A7B">
        <w:rPr>
          <w:rFonts w:ascii="Palatino Linotype" w:hAnsi="Palatino Linotype" w:cs="Arial"/>
          <w:sz w:val="20"/>
        </w:rPr>
        <w:tab/>
      </w:r>
      <w:r w:rsidR="00C61C20">
        <w:rPr>
          <w:rFonts w:ascii="Palatino Linotype" w:hAnsi="Palatino Linotype" w:cs="Arial"/>
          <w:sz w:val="20"/>
        </w:rPr>
        <w:t>6</w:t>
      </w:r>
    </w:p>
    <w:p w14:paraId="7118598A" w14:textId="77777777" w:rsidR="00FC195C" w:rsidRDefault="00FC195C">
      <w:pPr>
        <w:spacing w:line="240" w:lineRule="exact"/>
        <w:ind w:left="720"/>
        <w:rPr>
          <w:rFonts w:ascii="Palatino Linotype" w:hAnsi="Palatino Linotype" w:cs="Arial"/>
          <w:sz w:val="20"/>
        </w:rPr>
      </w:pPr>
    </w:p>
    <w:p w14:paraId="4E2FE969"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Audit</w:t>
      </w:r>
      <w:r w:rsidRPr="00B57A7B">
        <w:rPr>
          <w:rFonts w:ascii="Palatino Linotype" w:hAnsi="Palatino Linotype" w:cs="Arial"/>
          <w:sz w:val="20"/>
        </w:rPr>
        <w:tab/>
      </w:r>
      <w:r w:rsidR="00C61C20">
        <w:rPr>
          <w:rFonts w:ascii="Palatino Linotype" w:hAnsi="Palatino Linotype" w:cs="Arial"/>
          <w:sz w:val="20"/>
        </w:rPr>
        <w:t>6</w:t>
      </w:r>
    </w:p>
    <w:p w14:paraId="1F1A38BD" w14:textId="77777777" w:rsidR="00FC195C" w:rsidRDefault="00FC195C">
      <w:pPr>
        <w:spacing w:line="240" w:lineRule="exact"/>
        <w:ind w:left="720"/>
        <w:rPr>
          <w:rFonts w:ascii="Palatino Linotype" w:hAnsi="Palatino Linotype" w:cs="Arial"/>
          <w:sz w:val="20"/>
        </w:rPr>
      </w:pPr>
    </w:p>
    <w:p w14:paraId="4BFF6B19" w14:textId="77777777" w:rsidR="00FC195C" w:rsidRDefault="00B57A7B" w:rsidP="00016672">
      <w:pPr>
        <w:keepNext/>
        <w:keepLines/>
        <w:numPr>
          <w:ilvl w:val="0"/>
          <w:numId w:val="14"/>
        </w:numPr>
        <w:tabs>
          <w:tab w:val="left" w:pos="1418"/>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lastRenderedPageBreak/>
        <w:t>Indemnity and Insurance</w:t>
      </w:r>
      <w:r w:rsidRPr="00B57A7B">
        <w:rPr>
          <w:rFonts w:ascii="Palatino Linotype" w:hAnsi="Palatino Linotype" w:cs="Arial"/>
          <w:sz w:val="20"/>
        </w:rPr>
        <w:tab/>
      </w:r>
      <w:r w:rsidR="00C61C20">
        <w:rPr>
          <w:rFonts w:ascii="Palatino Linotype" w:hAnsi="Palatino Linotype" w:cs="Arial"/>
          <w:sz w:val="20"/>
        </w:rPr>
        <w:t>6</w:t>
      </w:r>
    </w:p>
    <w:p w14:paraId="20BC8004"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9.1</w:t>
      </w:r>
      <w:r w:rsidRPr="00B57A7B">
        <w:rPr>
          <w:rFonts w:ascii="Palatino Linotype" w:hAnsi="Palatino Linotype" w:cs="Arial"/>
          <w:sz w:val="20"/>
        </w:rPr>
        <w:tab/>
        <w:t>Indemnity</w:t>
      </w:r>
      <w:r w:rsidRPr="00B57A7B">
        <w:rPr>
          <w:rFonts w:ascii="Palatino Linotype" w:hAnsi="Palatino Linotype" w:cs="Arial"/>
          <w:sz w:val="20"/>
        </w:rPr>
        <w:tab/>
      </w:r>
      <w:r w:rsidR="004B48D4">
        <w:rPr>
          <w:rFonts w:ascii="Palatino Linotype" w:hAnsi="Palatino Linotype" w:cs="Arial"/>
          <w:sz w:val="20"/>
        </w:rPr>
        <w:t>6</w:t>
      </w:r>
    </w:p>
    <w:p w14:paraId="7A87DC70"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9.2</w:t>
      </w:r>
      <w:r w:rsidRPr="00B57A7B">
        <w:rPr>
          <w:rFonts w:ascii="Palatino Linotype" w:hAnsi="Palatino Linotype" w:cs="Arial"/>
          <w:sz w:val="20"/>
        </w:rPr>
        <w:tab/>
        <w:t>Insurance</w:t>
      </w:r>
      <w:r w:rsidRPr="00B57A7B">
        <w:rPr>
          <w:rFonts w:ascii="Palatino Linotype" w:hAnsi="Palatino Linotype" w:cs="Arial"/>
          <w:sz w:val="20"/>
        </w:rPr>
        <w:tab/>
      </w:r>
      <w:r w:rsidR="004B48D4">
        <w:rPr>
          <w:rFonts w:ascii="Palatino Linotype" w:hAnsi="Palatino Linotype" w:cs="Arial"/>
          <w:sz w:val="20"/>
        </w:rPr>
        <w:t>6</w:t>
      </w:r>
    </w:p>
    <w:p w14:paraId="49209D5D"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9.3</w:t>
      </w:r>
      <w:r w:rsidRPr="00B57A7B">
        <w:rPr>
          <w:rFonts w:ascii="Palatino Linotype" w:hAnsi="Palatino Linotype" w:cs="Arial"/>
          <w:sz w:val="20"/>
        </w:rPr>
        <w:tab/>
        <w:t>Workers compensation</w:t>
      </w:r>
      <w:r w:rsidRPr="00B57A7B">
        <w:rPr>
          <w:rFonts w:ascii="Palatino Linotype" w:hAnsi="Palatino Linotype" w:cs="Arial"/>
          <w:sz w:val="20"/>
        </w:rPr>
        <w:tab/>
      </w:r>
      <w:r w:rsidR="00C61C20">
        <w:rPr>
          <w:rFonts w:ascii="Palatino Linotype" w:hAnsi="Palatino Linotype" w:cs="Arial"/>
          <w:sz w:val="20"/>
        </w:rPr>
        <w:t>6</w:t>
      </w:r>
    </w:p>
    <w:p w14:paraId="0341C930"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9.4</w:t>
      </w:r>
      <w:r w:rsidRPr="00B57A7B">
        <w:rPr>
          <w:rFonts w:ascii="Palatino Linotype" w:hAnsi="Palatino Linotype" w:cs="Arial"/>
          <w:sz w:val="20"/>
        </w:rPr>
        <w:tab/>
        <w:t>Personal optional protection</w:t>
      </w:r>
      <w:r w:rsidRPr="00B57A7B">
        <w:rPr>
          <w:rFonts w:ascii="Palatino Linotype" w:hAnsi="Palatino Linotype" w:cs="Arial"/>
          <w:sz w:val="20"/>
        </w:rPr>
        <w:tab/>
      </w:r>
      <w:r w:rsidR="00695149">
        <w:rPr>
          <w:rFonts w:ascii="Palatino Linotype" w:hAnsi="Palatino Linotype" w:cs="Arial"/>
          <w:sz w:val="20"/>
        </w:rPr>
        <w:t>6</w:t>
      </w:r>
    </w:p>
    <w:p w14:paraId="0DCFE618"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9.5</w:t>
      </w:r>
      <w:r w:rsidRPr="00B57A7B">
        <w:rPr>
          <w:rFonts w:ascii="Palatino Linotype" w:hAnsi="Palatino Linotype" w:cs="Arial"/>
          <w:sz w:val="20"/>
        </w:rPr>
        <w:tab/>
        <w:t>Evidence of coverage</w:t>
      </w:r>
      <w:r w:rsidRPr="00B57A7B">
        <w:rPr>
          <w:rFonts w:ascii="Palatino Linotype" w:hAnsi="Palatino Linotype" w:cs="Arial"/>
          <w:sz w:val="20"/>
        </w:rPr>
        <w:tab/>
      </w:r>
      <w:r w:rsidR="009710CC">
        <w:rPr>
          <w:rFonts w:ascii="Palatino Linotype" w:hAnsi="Palatino Linotype" w:cs="Arial"/>
          <w:sz w:val="20"/>
        </w:rPr>
        <w:t>7</w:t>
      </w:r>
    </w:p>
    <w:p w14:paraId="7BBAEE46" w14:textId="77777777" w:rsidR="00FC195C" w:rsidRDefault="00FC195C">
      <w:pPr>
        <w:tabs>
          <w:tab w:val="left" w:pos="1418"/>
        </w:tabs>
        <w:spacing w:line="240" w:lineRule="exact"/>
        <w:ind w:left="720"/>
        <w:rPr>
          <w:rFonts w:ascii="Palatino Linotype" w:hAnsi="Palatino Linotype" w:cs="Arial"/>
          <w:sz w:val="20"/>
        </w:rPr>
      </w:pPr>
    </w:p>
    <w:p w14:paraId="4D53F62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Force Majeure</w:t>
      </w:r>
      <w:r w:rsidRPr="00B57A7B">
        <w:rPr>
          <w:rFonts w:ascii="Palatino Linotype" w:hAnsi="Palatino Linotype" w:cs="Arial"/>
          <w:sz w:val="20"/>
        </w:rPr>
        <w:tab/>
      </w:r>
      <w:r w:rsidR="00C61C20">
        <w:rPr>
          <w:rFonts w:ascii="Palatino Linotype" w:hAnsi="Palatino Linotype" w:cs="Arial"/>
          <w:sz w:val="20"/>
        </w:rPr>
        <w:t>7</w:t>
      </w:r>
    </w:p>
    <w:p w14:paraId="29181B34"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10.1</w:t>
      </w:r>
      <w:r w:rsidRPr="00B57A7B">
        <w:rPr>
          <w:rFonts w:ascii="Palatino Linotype" w:hAnsi="Palatino Linotype" w:cs="Arial"/>
          <w:sz w:val="20"/>
        </w:rPr>
        <w:tab/>
        <w:t>Definitions relating to force majeure</w:t>
      </w:r>
      <w:r w:rsidRPr="00B57A7B">
        <w:rPr>
          <w:rFonts w:ascii="Palatino Linotype" w:hAnsi="Palatino Linotype" w:cs="Arial"/>
          <w:sz w:val="20"/>
        </w:rPr>
        <w:tab/>
      </w:r>
      <w:r w:rsidR="00C61C20">
        <w:rPr>
          <w:rFonts w:ascii="Palatino Linotype" w:hAnsi="Palatino Linotype" w:cs="Arial"/>
          <w:sz w:val="20"/>
        </w:rPr>
        <w:t>7</w:t>
      </w:r>
    </w:p>
    <w:p w14:paraId="1CD8613A"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10.2</w:t>
      </w:r>
      <w:r w:rsidRPr="00B57A7B">
        <w:rPr>
          <w:rFonts w:ascii="Palatino Linotype" w:hAnsi="Palatino Linotype" w:cs="Arial"/>
          <w:sz w:val="20"/>
        </w:rPr>
        <w:tab/>
        <w:t>Consequence of Event of Force Majeure</w:t>
      </w:r>
      <w:r w:rsidRPr="00B57A7B">
        <w:rPr>
          <w:rFonts w:ascii="Palatino Linotype" w:hAnsi="Palatino Linotype" w:cs="Arial"/>
          <w:sz w:val="20"/>
        </w:rPr>
        <w:tab/>
      </w:r>
      <w:r w:rsidR="00C61C20">
        <w:rPr>
          <w:rFonts w:ascii="Palatino Linotype" w:hAnsi="Palatino Linotype" w:cs="Arial"/>
          <w:sz w:val="20"/>
        </w:rPr>
        <w:t>7</w:t>
      </w:r>
    </w:p>
    <w:p w14:paraId="34169E8D"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10.3</w:t>
      </w:r>
      <w:r w:rsidRPr="00B57A7B">
        <w:rPr>
          <w:rFonts w:ascii="Palatino Linotype" w:hAnsi="Palatino Linotype" w:cs="Arial"/>
          <w:sz w:val="20"/>
        </w:rPr>
        <w:tab/>
        <w:t>Duties of Affected Party</w:t>
      </w:r>
      <w:r w:rsidRPr="00B57A7B">
        <w:rPr>
          <w:rFonts w:ascii="Palatino Linotype" w:hAnsi="Palatino Linotype" w:cs="Arial"/>
          <w:sz w:val="20"/>
        </w:rPr>
        <w:tab/>
      </w:r>
      <w:r w:rsidR="00C61C20">
        <w:rPr>
          <w:rFonts w:ascii="Palatino Linotype" w:hAnsi="Palatino Linotype" w:cs="Arial"/>
          <w:sz w:val="20"/>
        </w:rPr>
        <w:t>7</w:t>
      </w:r>
    </w:p>
    <w:p w14:paraId="62CD4EB4" w14:textId="77777777" w:rsidR="00FC195C" w:rsidRDefault="00FC195C">
      <w:pPr>
        <w:keepNext/>
        <w:keepLines/>
        <w:tabs>
          <w:tab w:val="center" w:leader="dot" w:pos="8640"/>
        </w:tabs>
        <w:spacing w:line="240" w:lineRule="exact"/>
        <w:ind w:left="720"/>
        <w:rPr>
          <w:rFonts w:ascii="Palatino Linotype" w:hAnsi="Palatino Linotype" w:cs="Arial"/>
          <w:sz w:val="20"/>
        </w:rPr>
      </w:pPr>
    </w:p>
    <w:p w14:paraId="7951342A"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Default and Termination</w:t>
      </w:r>
      <w:r w:rsidRPr="00B57A7B">
        <w:rPr>
          <w:rFonts w:ascii="Palatino Linotype" w:hAnsi="Palatino Linotype" w:cs="Arial"/>
          <w:sz w:val="20"/>
        </w:rPr>
        <w:tab/>
      </w:r>
      <w:r w:rsidR="00C61C20">
        <w:rPr>
          <w:rFonts w:ascii="Palatino Linotype" w:hAnsi="Palatino Linotype" w:cs="Arial"/>
          <w:sz w:val="20"/>
        </w:rPr>
        <w:t>7</w:t>
      </w:r>
    </w:p>
    <w:p w14:paraId="3B4B3B39"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11.1</w:t>
      </w:r>
      <w:r w:rsidRPr="00B57A7B">
        <w:rPr>
          <w:rFonts w:ascii="Palatino Linotype" w:hAnsi="Palatino Linotype" w:cs="Arial"/>
          <w:sz w:val="20"/>
        </w:rPr>
        <w:tab/>
        <w:t>Definitions relating to default and termination</w:t>
      </w:r>
      <w:r w:rsidRPr="00B57A7B">
        <w:rPr>
          <w:rFonts w:ascii="Palatino Linotype" w:hAnsi="Palatino Linotype" w:cs="Arial"/>
          <w:sz w:val="20"/>
        </w:rPr>
        <w:tab/>
      </w:r>
      <w:r w:rsidR="004B48D4">
        <w:rPr>
          <w:rFonts w:ascii="Palatino Linotype" w:hAnsi="Palatino Linotype" w:cs="Arial"/>
          <w:sz w:val="20"/>
        </w:rPr>
        <w:t>7</w:t>
      </w:r>
    </w:p>
    <w:p w14:paraId="502BDF3C"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11.2</w:t>
      </w:r>
      <w:r w:rsidRPr="00B57A7B">
        <w:rPr>
          <w:rFonts w:ascii="Palatino Linotype" w:hAnsi="Palatino Linotype" w:cs="Arial"/>
          <w:sz w:val="20"/>
        </w:rPr>
        <w:tab/>
        <w:t>Province’s options on default</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11.3</w:t>
      </w:r>
      <w:r w:rsidRPr="00B57A7B">
        <w:rPr>
          <w:rFonts w:ascii="Palatino Linotype" w:hAnsi="Palatino Linotype" w:cs="Arial"/>
          <w:sz w:val="20"/>
        </w:rPr>
        <w:tab/>
        <w:t>Delay not a waiver</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11.4</w:t>
      </w:r>
      <w:r w:rsidRPr="00B57A7B">
        <w:rPr>
          <w:rFonts w:ascii="Palatino Linotype" w:hAnsi="Palatino Linotype" w:cs="Arial"/>
          <w:sz w:val="20"/>
        </w:rPr>
        <w:tab/>
        <w:t>Province’s right to terminate other than for default</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11.5</w:t>
      </w:r>
      <w:r w:rsidRPr="00B57A7B">
        <w:rPr>
          <w:rFonts w:ascii="Palatino Linotype" w:hAnsi="Palatino Linotype" w:cs="Arial"/>
          <w:sz w:val="20"/>
        </w:rPr>
        <w:tab/>
        <w:t>Payment consequences of termination</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11.6</w:t>
      </w:r>
      <w:r w:rsidRPr="00B57A7B">
        <w:rPr>
          <w:rFonts w:ascii="Palatino Linotype" w:hAnsi="Palatino Linotype" w:cs="Arial"/>
          <w:sz w:val="20"/>
        </w:rPr>
        <w:tab/>
        <w:t>Discharge of liability</w:t>
      </w:r>
      <w:r w:rsidRPr="00B57A7B">
        <w:rPr>
          <w:rFonts w:ascii="Palatino Linotype" w:hAnsi="Palatino Linotype" w:cs="Arial"/>
          <w:sz w:val="20"/>
        </w:rPr>
        <w:tab/>
      </w:r>
      <w:r w:rsidR="00695149">
        <w:rPr>
          <w:rFonts w:ascii="Palatino Linotype" w:hAnsi="Palatino Linotype" w:cs="Arial"/>
          <w:sz w:val="20"/>
        </w:rPr>
        <w:t>8</w:t>
      </w:r>
      <w:r w:rsidRPr="00B57A7B">
        <w:rPr>
          <w:rFonts w:ascii="Palatino Linotype" w:hAnsi="Palatino Linotype" w:cs="Arial"/>
          <w:sz w:val="20"/>
        </w:rPr>
        <w:br/>
        <w:t>11.7</w:t>
      </w:r>
      <w:r w:rsidRPr="00B57A7B">
        <w:rPr>
          <w:rFonts w:ascii="Palatino Linotype" w:hAnsi="Palatino Linotype" w:cs="Arial"/>
          <w:sz w:val="20"/>
        </w:rPr>
        <w:tab/>
        <w:t xml:space="preserve">Notice </w:t>
      </w:r>
      <w:r w:rsidR="00F1182F">
        <w:rPr>
          <w:rFonts w:ascii="Palatino Linotype" w:hAnsi="Palatino Linotype" w:cs="Arial"/>
          <w:sz w:val="20"/>
        </w:rPr>
        <w:t xml:space="preserve">in relation to </w:t>
      </w:r>
      <w:r w:rsidR="004F50C4">
        <w:rPr>
          <w:rFonts w:ascii="Palatino Linotype" w:hAnsi="Palatino Linotype" w:cs="Arial"/>
          <w:sz w:val="20"/>
        </w:rPr>
        <w:t>E</w:t>
      </w:r>
      <w:r w:rsidR="00F1182F">
        <w:rPr>
          <w:rFonts w:ascii="Palatino Linotype" w:hAnsi="Palatino Linotype" w:cs="Arial"/>
          <w:sz w:val="20"/>
        </w:rPr>
        <w:t xml:space="preserve">vents of </w:t>
      </w:r>
      <w:r w:rsidR="004F50C4">
        <w:rPr>
          <w:rFonts w:ascii="Palatino Linotype" w:hAnsi="Palatino Linotype" w:cs="Arial"/>
          <w:sz w:val="20"/>
        </w:rPr>
        <w:t>D</w:t>
      </w:r>
      <w:r w:rsidR="00F1182F">
        <w:rPr>
          <w:rFonts w:ascii="Palatino Linotype" w:hAnsi="Palatino Linotype" w:cs="Arial"/>
          <w:sz w:val="20"/>
        </w:rPr>
        <w:t>efault</w:t>
      </w:r>
      <w:r w:rsidRPr="00B57A7B">
        <w:rPr>
          <w:rFonts w:ascii="Palatino Linotype" w:hAnsi="Palatino Linotype" w:cs="Arial"/>
          <w:sz w:val="20"/>
        </w:rPr>
        <w:tab/>
      </w:r>
      <w:r w:rsidR="00FE5478">
        <w:rPr>
          <w:rFonts w:ascii="Palatino Linotype" w:hAnsi="Palatino Linotype" w:cs="Arial"/>
          <w:sz w:val="20"/>
        </w:rPr>
        <w:t>9</w:t>
      </w:r>
    </w:p>
    <w:p w14:paraId="3E1FDF5B" w14:textId="77777777" w:rsidR="00FC195C" w:rsidRDefault="00FC195C">
      <w:pPr>
        <w:widowControl w:val="0"/>
        <w:spacing w:line="240" w:lineRule="exact"/>
        <w:ind w:left="720"/>
        <w:rPr>
          <w:rFonts w:ascii="Palatino Linotype" w:hAnsi="Palatino Linotype" w:cs="Arial"/>
          <w:sz w:val="20"/>
        </w:rPr>
      </w:pPr>
    </w:p>
    <w:p w14:paraId="67C888BD" w14:textId="77777777" w:rsidR="00FC195C" w:rsidRDefault="00B57A7B" w:rsidP="00016672">
      <w:pPr>
        <w:keepNext/>
        <w:keepLines/>
        <w:widowControl w:val="0"/>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Dispute Resolution</w:t>
      </w:r>
      <w:r w:rsidRPr="00B57A7B">
        <w:rPr>
          <w:rFonts w:ascii="Palatino Linotype" w:hAnsi="Palatino Linotype" w:cs="Arial"/>
          <w:sz w:val="20"/>
        </w:rPr>
        <w:tab/>
      </w:r>
      <w:r w:rsidR="00C61C20">
        <w:rPr>
          <w:rFonts w:ascii="Palatino Linotype" w:hAnsi="Palatino Linotype" w:cs="Arial"/>
          <w:sz w:val="20"/>
        </w:rPr>
        <w:t>9</w:t>
      </w:r>
    </w:p>
    <w:p w14:paraId="13329CF8" w14:textId="77777777" w:rsidR="00FC195C" w:rsidRDefault="00B57A7B">
      <w:pPr>
        <w:keepNext/>
        <w:keepLines/>
        <w:widowControl w:val="0"/>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12.1</w:t>
      </w:r>
      <w:r w:rsidRPr="00B57A7B">
        <w:rPr>
          <w:rFonts w:ascii="Palatino Linotype" w:hAnsi="Palatino Linotype" w:cs="Arial"/>
          <w:sz w:val="20"/>
        </w:rPr>
        <w:tab/>
        <w:t>Dispute resolution process</w:t>
      </w:r>
      <w:r w:rsidRPr="00B57A7B">
        <w:rPr>
          <w:rFonts w:ascii="Palatino Linotype" w:hAnsi="Palatino Linotype" w:cs="Arial"/>
          <w:sz w:val="20"/>
        </w:rPr>
        <w:tab/>
      </w:r>
      <w:r w:rsidR="00C61C20">
        <w:rPr>
          <w:rFonts w:ascii="Palatino Linotype" w:hAnsi="Palatino Linotype" w:cs="Arial"/>
          <w:sz w:val="20"/>
        </w:rPr>
        <w:t>9</w:t>
      </w:r>
    </w:p>
    <w:p w14:paraId="17BC9590" w14:textId="77777777" w:rsidR="00FC195C" w:rsidRDefault="00B57A7B">
      <w:pPr>
        <w:keepNext/>
        <w:keepLines/>
        <w:widowControl w:val="0"/>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12.2</w:t>
      </w:r>
      <w:r w:rsidRPr="00B57A7B">
        <w:rPr>
          <w:rFonts w:ascii="Palatino Linotype" w:hAnsi="Palatino Linotype" w:cs="Arial"/>
          <w:sz w:val="20"/>
        </w:rPr>
        <w:tab/>
        <w:t>Location of arbitration or mediation</w:t>
      </w:r>
      <w:r w:rsidRPr="00B57A7B">
        <w:rPr>
          <w:rFonts w:ascii="Palatino Linotype" w:hAnsi="Palatino Linotype" w:cs="Arial"/>
          <w:sz w:val="20"/>
        </w:rPr>
        <w:tab/>
      </w:r>
      <w:r w:rsidR="00C61C20">
        <w:rPr>
          <w:rFonts w:ascii="Palatino Linotype" w:hAnsi="Palatino Linotype" w:cs="Arial"/>
          <w:sz w:val="20"/>
        </w:rPr>
        <w:t>9</w:t>
      </w:r>
    </w:p>
    <w:p w14:paraId="38C26305" w14:textId="77777777" w:rsidR="00FC195C" w:rsidRDefault="00B57A7B">
      <w:pPr>
        <w:keepNext/>
        <w:keepLines/>
        <w:widowControl w:val="0"/>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12.3</w:t>
      </w:r>
      <w:r w:rsidRPr="00B57A7B">
        <w:rPr>
          <w:rFonts w:ascii="Palatino Linotype" w:hAnsi="Palatino Linotype" w:cs="Arial"/>
          <w:sz w:val="20"/>
        </w:rPr>
        <w:tab/>
        <w:t>Costs of mediation or arbitration</w:t>
      </w:r>
      <w:r w:rsidRPr="00B57A7B">
        <w:rPr>
          <w:rFonts w:ascii="Palatino Linotype" w:hAnsi="Palatino Linotype" w:cs="Arial"/>
          <w:sz w:val="20"/>
        </w:rPr>
        <w:tab/>
      </w:r>
      <w:r w:rsidR="00C61C20">
        <w:rPr>
          <w:rFonts w:ascii="Palatino Linotype" w:hAnsi="Palatino Linotype" w:cs="Arial"/>
          <w:sz w:val="20"/>
        </w:rPr>
        <w:t>9</w:t>
      </w:r>
    </w:p>
    <w:p w14:paraId="145D8904" w14:textId="77777777" w:rsidR="00FC195C" w:rsidRDefault="00FC195C">
      <w:pPr>
        <w:keepNext/>
        <w:keepLines/>
        <w:tabs>
          <w:tab w:val="left" w:pos="1418"/>
          <w:tab w:val="center" w:leader="dot" w:pos="8640"/>
        </w:tabs>
        <w:spacing w:line="240" w:lineRule="exact"/>
        <w:ind w:left="720"/>
        <w:rPr>
          <w:rFonts w:ascii="Palatino Linotype" w:hAnsi="Palatino Linotype" w:cs="Arial"/>
          <w:sz w:val="20"/>
        </w:rPr>
      </w:pPr>
    </w:p>
    <w:p w14:paraId="635E1BE4" w14:textId="77777777" w:rsidR="00FC195C" w:rsidRDefault="00B57A7B" w:rsidP="00016672">
      <w:pPr>
        <w:widowControl w:val="0"/>
        <w:numPr>
          <w:ilvl w:val="0"/>
          <w:numId w:val="14"/>
        </w:numPr>
        <w:tabs>
          <w:tab w:val="left" w:pos="1418"/>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Miscellaneous</w:t>
      </w:r>
      <w:r w:rsidRPr="00B57A7B">
        <w:rPr>
          <w:rFonts w:ascii="Palatino Linotype" w:hAnsi="Palatino Linotype" w:cs="Arial"/>
          <w:sz w:val="20"/>
        </w:rPr>
        <w:tab/>
      </w:r>
      <w:r w:rsidR="00C61C20">
        <w:rPr>
          <w:rFonts w:ascii="Palatino Linotype" w:hAnsi="Palatino Linotype" w:cs="Arial"/>
          <w:sz w:val="20"/>
        </w:rPr>
        <w:t>9</w:t>
      </w:r>
    </w:p>
    <w:p w14:paraId="2C60F7EF" w14:textId="77777777" w:rsidR="00FC195C" w:rsidRDefault="00B57A7B">
      <w:pPr>
        <w:widowControl w:val="0"/>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13.1</w:t>
      </w:r>
      <w:r w:rsidRPr="00B57A7B">
        <w:rPr>
          <w:rFonts w:ascii="Palatino Linotype" w:hAnsi="Palatino Linotype" w:cs="Arial"/>
          <w:sz w:val="20"/>
        </w:rPr>
        <w:tab/>
        <w:t>Delivery of notices</w:t>
      </w:r>
      <w:r w:rsidRPr="00B57A7B">
        <w:rPr>
          <w:rFonts w:ascii="Palatino Linotype" w:hAnsi="Palatino Linotype" w:cs="Arial"/>
          <w:sz w:val="20"/>
        </w:rPr>
        <w:tab/>
      </w:r>
      <w:r w:rsidR="00C61C20">
        <w:rPr>
          <w:rFonts w:ascii="Palatino Linotype" w:hAnsi="Palatino Linotype" w:cs="Arial"/>
          <w:sz w:val="20"/>
        </w:rPr>
        <w:t>9</w:t>
      </w:r>
    </w:p>
    <w:p w14:paraId="1F145A34"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13.2</w:t>
      </w:r>
      <w:r w:rsidRPr="00B57A7B">
        <w:rPr>
          <w:rFonts w:ascii="Palatino Linotype" w:hAnsi="Palatino Linotype" w:cs="Arial"/>
          <w:sz w:val="20"/>
        </w:rPr>
        <w:tab/>
        <w:t>Change of address or fax number</w:t>
      </w:r>
      <w:r w:rsidRPr="00B57A7B">
        <w:rPr>
          <w:rFonts w:ascii="Palatino Linotype" w:hAnsi="Palatino Linotype" w:cs="Arial"/>
          <w:sz w:val="20"/>
        </w:rPr>
        <w:tab/>
      </w:r>
      <w:r w:rsidR="00FE5478">
        <w:rPr>
          <w:rFonts w:ascii="Palatino Linotype" w:hAnsi="Palatino Linotype" w:cs="Arial"/>
          <w:sz w:val="20"/>
        </w:rPr>
        <w:t>10</w:t>
      </w:r>
    </w:p>
    <w:p w14:paraId="6AD53037"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13.3</w:t>
      </w:r>
      <w:r w:rsidRPr="00B57A7B">
        <w:rPr>
          <w:rFonts w:ascii="Palatino Linotype" w:hAnsi="Palatino Linotype" w:cs="Arial"/>
          <w:sz w:val="20"/>
        </w:rPr>
        <w:tab/>
        <w:t>Assignment</w:t>
      </w:r>
      <w:r w:rsidRPr="00B57A7B">
        <w:rPr>
          <w:rFonts w:ascii="Palatino Linotype" w:hAnsi="Palatino Linotype" w:cs="Arial"/>
          <w:sz w:val="20"/>
        </w:rPr>
        <w:tab/>
      </w:r>
      <w:r w:rsidR="00FE5478">
        <w:rPr>
          <w:rFonts w:ascii="Palatino Linotype" w:hAnsi="Palatino Linotype" w:cs="Arial"/>
          <w:sz w:val="20"/>
        </w:rPr>
        <w:t>10</w:t>
      </w:r>
    </w:p>
    <w:p w14:paraId="0FA79815"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13.4</w:t>
      </w:r>
      <w:r w:rsidRPr="00B57A7B">
        <w:rPr>
          <w:rFonts w:ascii="Palatino Linotype" w:hAnsi="Palatino Linotype" w:cs="Arial"/>
          <w:sz w:val="20"/>
        </w:rPr>
        <w:tab/>
        <w:t>Subcontracting</w:t>
      </w:r>
      <w:r w:rsidRPr="00B57A7B">
        <w:rPr>
          <w:rFonts w:ascii="Palatino Linotype" w:hAnsi="Palatino Linotype" w:cs="Arial"/>
          <w:sz w:val="20"/>
        </w:rPr>
        <w:tab/>
        <w:t>1</w:t>
      </w:r>
      <w:r w:rsidR="00C61C20">
        <w:rPr>
          <w:rFonts w:ascii="Palatino Linotype" w:hAnsi="Palatino Linotype" w:cs="Arial"/>
          <w:sz w:val="20"/>
        </w:rPr>
        <w:t>0</w:t>
      </w:r>
    </w:p>
    <w:p w14:paraId="2B8218E6"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13.5</w:t>
      </w:r>
      <w:r w:rsidRPr="00B57A7B">
        <w:rPr>
          <w:rFonts w:ascii="Palatino Linotype" w:hAnsi="Palatino Linotype" w:cs="Arial"/>
          <w:sz w:val="20"/>
        </w:rPr>
        <w:tab/>
        <w:t>Waiver</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13.6</w:t>
      </w:r>
      <w:r w:rsidRPr="00B57A7B">
        <w:rPr>
          <w:rFonts w:ascii="Palatino Linotype" w:hAnsi="Palatino Linotype" w:cs="Arial"/>
          <w:sz w:val="20"/>
        </w:rPr>
        <w:tab/>
        <w:t>Modifications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13.7</w:t>
      </w:r>
      <w:r w:rsidRPr="00B57A7B">
        <w:rPr>
          <w:rFonts w:ascii="Palatino Linotype" w:hAnsi="Palatino Linotype" w:cs="Arial"/>
          <w:sz w:val="20"/>
        </w:rPr>
        <w:tab/>
        <w:t>Entire agreement</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13.8</w:t>
      </w:r>
      <w:r w:rsidRPr="00B57A7B">
        <w:rPr>
          <w:rFonts w:ascii="Palatino Linotype" w:hAnsi="Palatino Linotype" w:cs="Arial"/>
          <w:sz w:val="20"/>
        </w:rPr>
        <w:tab/>
        <w:t>Survival of certain provisions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13.9</w:t>
      </w:r>
      <w:r w:rsidRPr="00B57A7B">
        <w:rPr>
          <w:rFonts w:ascii="Palatino Linotype" w:hAnsi="Palatino Linotype" w:cs="Arial"/>
          <w:sz w:val="20"/>
        </w:rPr>
        <w:tab/>
        <w:t>Schedules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13.10</w:t>
      </w:r>
      <w:r w:rsidRPr="00B57A7B">
        <w:rPr>
          <w:rFonts w:ascii="Palatino Linotype" w:hAnsi="Palatino Linotype" w:cs="Arial"/>
          <w:sz w:val="20"/>
        </w:rPr>
        <w:tab/>
        <w:t>Independent contractor</w:t>
      </w:r>
      <w:r w:rsidRPr="00B57A7B">
        <w:rPr>
          <w:rFonts w:ascii="Palatino Linotype" w:hAnsi="Palatino Linotype" w:cs="Arial"/>
          <w:sz w:val="20"/>
        </w:rPr>
        <w:tab/>
        <w:t>1</w:t>
      </w:r>
      <w:r w:rsidR="00FE5478">
        <w:rPr>
          <w:rFonts w:ascii="Palatino Linotype" w:hAnsi="Palatino Linotype" w:cs="Arial"/>
          <w:sz w:val="20"/>
        </w:rPr>
        <w:t>1</w:t>
      </w:r>
      <w:r w:rsidRPr="00B57A7B">
        <w:rPr>
          <w:rFonts w:ascii="Palatino Linotype" w:hAnsi="Palatino Linotype" w:cs="Arial"/>
          <w:sz w:val="20"/>
        </w:rPr>
        <w:br/>
        <w:t>13.11</w:t>
      </w:r>
      <w:r w:rsidRPr="00B57A7B">
        <w:rPr>
          <w:rFonts w:ascii="Palatino Linotype" w:hAnsi="Palatino Linotype" w:cs="Arial"/>
          <w:sz w:val="20"/>
        </w:rPr>
        <w:tab/>
        <w:t>Personnel not to be employees of Province</w:t>
      </w:r>
      <w:r w:rsidRPr="00B57A7B">
        <w:rPr>
          <w:rFonts w:ascii="Palatino Linotype" w:hAnsi="Palatino Linotype" w:cs="Arial"/>
          <w:sz w:val="20"/>
        </w:rPr>
        <w:tab/>
        <w:t>1</w:t>
      </w:r>
      <w:r w:rsidR="00FE5478">
        <w:rPr>
          <w:rFonts w:ascii="Palatino Linotype" w:hAnsi="Palatino Linotype" w:cs="Arial"/>
          <w:sz w:val="20"/>
        </w:rPr>
        <w:t>1</w:t>
      </w:r>
    </w:p>
    <w:p w14:paraId="3901FD08"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13.12</w:t>
      </w:r>
      <w:r w:rsidRPr="00B57A7B">
        <w:rPr>
          <w:rFonts w:ascii="Palatino Linotype" w:hAnsi="Palatino Linotype" w:cs="Arial"/>
          <w:sz w:val="20"/>
        </w:rPr>
        <w:tab/>
        <w:t>Key Personnel</w:t>
      </w:r>
      <w:r w:rsidRPr="00B57A7B">
        <w:rPr>
          <w:rFonts w:ascii="Palatino Linotype" w:hAnsi="Palatino Linotype" w:cs="Arial"/>
          <w:sz w:val="20"/>
        </w:rPr>
        <w:tab/>
        <w:t>1</w:t>
      </w:r>
      <w:r w:rsidR="00C61C20">
        <w:rPr>
          <w:rFonts w:ascii="Palatino Linotype" w:hAnsi="Palatino Linotype" w:cs="Arial"/>
          <w:sz w:val="20"/>
        </w:rPr>
        <w:t>1</w:t>
      </w:r>
    </w:p>
    <w:p w14:paraId="1C54EEB4" w14:textId="77777777" w:rsidR="000A2E66"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13.13</w:t>
      </w:r>
      <w:r w:rsidRPr="00B57A7B">
        <w:rPr>
          <w:rFonts w:ascii="Palatino Linotype" w:hAnsi="Palatino Linotype" w:cs="Arial"/>
          <w:sz w:val="20"/>
        </w:rPr>
        <w:tab/>
        <w:t>Pertinent Information</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13.14</w:t>
      </w:r>
      <w:r w:rsidRPr="00B57A7B">
        <w:rPr>
          <w:rFonts w:ascii="Palatino Linotype" w:hAnsi="Palatino Linotype" w:cs="Arial"/>
          <w:sz w:val="20"/>
        </w:rPr>
        <w:tab/>
        <w:t>Conflict of interest</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13.15</w:t>
      </w:r>
      <w:r w:rsidRPr="00B57A7B">
        <w:rPr>
          <w:rFonts w:ascii="Palatino Linotype" w:hAnsi="Palatino Linotype" w:cs="Arial"/>
          <w:sz w:val="20"/>
        </w:rPr>
        <w:tab/>
        <w:t>Time</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13.16</w:t>
      </w:r>
      <w:r w:rsidRPr="00B57A7B">
        <w:rPr>
          <w:rFonts w:ascii="Palatino Linotype" w:hAnsi="Palatino Linotype" w:cs="Arial"/>
          <w:sz w:val="20"/>
        </w:rPr>
        <w:tab/>
        <w:t>Conflicts among provisions</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13.17</w:t>
      </w:r>
      <w:r w:rsidRPr="00B57A7B">
        <w:rPr>
          <w:rFonts w:ascii="Palatino Linotype" w:hAnsi="Palatino Linotype" w:cs="Arial"/>
          <w:sz w:val="20"/>
        </w:rPr>
        <w:tab/>
        <w:t xml:space="preserve">Agreement </w:t>
      </w:r>
      <w:proofErr w:type="gramStart"/>
      <w:r w:rsidRPr="00B57A7B">
        <w:rPr>
          <w:rFonts w:ascii="Palatino Linotype" w:hAnsi="Palatino Linotype" w:cs="Arial"/>
          <w:sz w:val="20"/>
        </w:rPr>
        <w:t>not permit</w:t>
      </w:r>
      <w:proofErr w:type="gramEnd"/>
      <w:r w:rsidRPr="00B57A7B">
        <w:rPr>
          <w:rFonts w:ascii="Palatino Linotype" w:hAnsi="Palatino Linotype" w:cs="Arial"/>
          <w:sz w:val="20"/>
        </w:rPr>
        <w:t xml:space="preserve"> nor fetter</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13.18</w:t>
      </w:r>
      <w:r w:rsidRPr="00B57A7B">
        <w:rPr>
          <w:rFonts w:ascii="Palatino Linotype" w:hAnsi="Palatino Linotype" w:cs="Arial"/>
          <w:sz w:val="20"/>
        </w:rPr>
        <w:tab/>
        <w:t>Remainder not affected by invalidity</w:t>
      </w:r>
      <w:r w:rsidRPr="00B57A7B">
        <w:rPr>
          <w:rFonts w:ascii="Palatino Linotype" w:hAnsi="Palatino Linotype" w:cs="Arial"/>
          <w:sz w:val="20"/>
        </w:rPr>
        <w:tab/>
        <w:t>1</w:t>
      </w:r>
      <w:r w:rsidR="00FE5478">
        <w:rPr>
          <w:rFonts w:ascii="Palatino Linotype" w:hAnsi="Palatino Linotype" w:cs="Arial"/>
          <w:sz w:val="20"/>
        </w:rPr>
        <w:t>2</w:t>
      </w:r>
      <w:r w:rsidRPr="00B57A7B">
        <w:rPr>
          <w:rFonts w:ascii="Palatino Linotype" w:hAnsi="Palatino Linotype" w:cs="Arial"/>
          <w:sz w:val="20"/>
        </w:rPr>
        <w:br/>
        <w:t>13.19</w:t>
      </w:r>
      <w:r w:rsidRPr="00B57A7B">
        <w:rPr>
          <w:rFonts w:ascii="Palatino Linotype" w:hAnsi="Palatino Linotype" w:cs="Arial"/>
          <w:sz w:val="20"/>
        </w:rPr>
        <w:tab/>
        <w:t>Further assurances</w:t>
      </w:r>
      <w:r w:rsidRPr="00B57A7B">
        <w:rPr>
          <w:rFonts w:ascii="Palatino Linotype" w:hAnsi="Palatino Linotype" w:cs="Arial"/>
          <w:sz w:val="20"/>
        </w:rPr>
        <w:tab/>
        <w:t>1</w:t>
      </w:r>
      <w:r w:rsidR="00FE5478">
        <w:rPr>
          <w:rFonts w:ascii="Palatino Linotype" w:hAnsi="Palatino Linotype" w:cs="Arial"/>
          <w:sz w:val="20"/>
        </w:rPr>
        <w:t>2</w:t>
      </w:r>
      <w:r w:rsidRPr="00B57A7B">
        <w:rPr>
          <w:rFonts w:ascii="Palatino Linotype" w:hAnsi="Palatino Linotype" w:cs="Arial"/>
          <w:sz w:val="20"/>
        </w:rPr>
        <w:br/>
        <w:t>13.20</w:t>
      </w:r>
      <w:r w:rsidRPr="00B57A7B">
        <w:rPr>
          <w:rFonts w:ascii="Palatino Linotype" w:hAnsi="Palatino Linotype" w:cs="Arial"/>
          <w:sz w:val="20"/>
        </w:rPr>
        <w:tab/>
        <w:t>Additional terms</w:t>
      </w:r>
      <w:r w:rsidRPr="00B57A7B">
        <w:rPr>
          <w:rFonts w:ascii="Palatino Linotype" w:hAnsi="Palatino Linotype" w:cs="Arial"/>
          <w:sz w:val="20"/>
        </w:rPr>
        <w:tab/>
        <w:t>1</w:t>
      </w:r>
      <w:r w:rsidR="00FE5478">
        <w:rPr>
          <w:rFonts w:ascii="Palatino Linotype" w:hAnsi="Palatino Linotype" w:cs="Arial"/>
          <w:sz w:val="20"/>
        </w:rPr>
        <w:t>2</w:t>
      </w:r>
    </w:p>
    <w:p w14:paraId="01563E38" w14:textId="77777777" w:rsidR="00FC195C" w:rsidRDefault="000A2E66" w:rsidP="000A2E66">
      <w:pPr>
        <w:keepNext/>
        <w:keepLines/>
        <w:tabs>
          <w:tab w:val="left" w:pos="1418"/>
          <w:tab w:val="center" w:leader="dot" w:pos="8640"/>
        </w:tabs>
        <w:spacing w:line="240" w:lineRule="exact"/>
        <w:ind w:left="720"/>
        <w:jc w:val="left"/>
        <w:rPr>
          <w:rFonts w:ascii="Palatino Linotype" w:hAnsi="Palatino Linotype" w:cs="Arial"/>
          <w:sz w:val="20"/>
        </w:rPr>
      </w:pPr>
      <w:r>
        <w:rPr>
          <w:rFonts w:ascii="Palatino Linotype" w:hAnsi="Palatino Linotype" w:cs="Arial"/>
          <w:sz w:val="20"/>
        </w:rPr>
        <w:t xml:space="preserve">13.21 </w:t>
      </w:r>
      <w:r>
        <w:rPr>
          <w:rFonts w:ascii="Palatino Linotype" w:hAnsi="Palatino Linotype" w:cs="Arial"/>
          <w:sz w:val="20"/>
        </w:rPr>
        <w:tab/>
        <w:t>Tax Verification ………………………………………………………………………….12</w:t>
      </w:r>
      <w:r w:rsidR="00B57A7B" w:rsidRPr="00B57A7B">
        <w:rPr>
          <w:rFonts w:ascii="Palatino Linotype" w:hAnsi="Palatino Linotype" w:cs="Arial"/>
          <w:sz w:val="20"/>
        </w:rPr>
        <w:br/>
        <w:t>13.2</w:t>
      </w:r>
      <w:r w:rsidR="00543FB4">
        <w:rPr>
          <w:rFonts w:ascii="Palatino Linotype" w:hAnsi="Palatino Linotype" w:cs="Arial"/>
          <w:sz w:val="20"/>
        </w:rPr>
        <w:t>2</w:t>
      </w:r>
      <w:r w:rsidR="00B57A7B" w:rsidRPr="00B57A7B">
        <w:rPr>
          <w:rFonts w:ascii="Palatino Linotype" w:hAnsi="Palatino Linotype" w:cs="Arial"/>
          <w:sz w:val="20"/>
        </w:rPr>
        <w:t xml:space="preserve"> </w:t>
      </w:r>
      <w:r w:rsidR="00B57A7B" w:rsidRPr="00B57A7B">
        <w:rPr>
          <w:rFonts w:ascii="Palatino Linotype" w:hAnsi="Palatino Linotype" w:cs="Arial"/>
          <w:sz w:val="20"/>
        </w:rPr>
        <w:tab/>
        <w:t>Governing law</w:t>
      </w:r>
      <w:r w:rsidR="00B57A7B" w:rsidRPr="00B57A7B">
        <w:rPr>
          <w:rFonts w:ascii="Palatino Linotype" w:hAnsi="Palatino Linotype" w:cs="Arial"/>
          <w:sz w:val="20"/>
        </w:rPr>
        <w:tab/>
        <w:t>1</w:t>
      </w:r>
      <w:r w:rsidR="00C61C20">
        <w:rPr>
          <w:rFonts w:ascii="Palatino Linotype" w:hAnsi="Palatino Linotype" w:cs="Arial"/>
          <w:sz w:val="20"/>
        </w:rPr>
        <w:t>2</w:t>
      </w:r>
    </w:p>
    <w:p w14:paraId="649DA11D" w14:textId="77777777" w:rsidR="00FC195C" w:rsidRDefault="00FC195C">
      <w:pPr>
        <w:spacing w:line="240" w:lineRule="exact"/>
        <w:ind w:left="720"/>
        <w:rPr>
          <w:rFonts w:ascii="Palatino Linotype" w:hAnsi="Palatino Linotype" w:cs="Arial"/>
          <w:sz w:val="20"/>
        </w:rPr>
      </w:pPr>
    </w:p>
    <w:p w14:paraId="0E3ACD46"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Interpretation</w:t>
      </w:r>
      <w:r w:rsidRPr="00B57A7B">
        <w:rPr>
          <w:rFonts w:ascii="Palatino Linotype" w:hAnsi="Palatino Linotype" w:cs="Arial"/>
          <w:sz w:val="20"/>
        </w:rPr>
        <w:tab/>
        <w:t>1</w:t>
      </w:r>
      <w:r w:rsidR="00C61C20">
        <w:rPr>
          <w:rFonts w:ascii="Palatino Linotype" w:hAnsi="Palatino Linotype" w:cs="Arial"/>
          <w:sz w:val="20"/>
        </w:rPr>
        <w:t>2</w:t>
      </w:r>
    </w:p>
    <w:p w14:paraId="00E1BF6A" w14:textId="77777777" w:rsidR="00FC195C" w:rsidRDefault="00FC195C">
      <w:pPr>
        <w:spacing w:line="240" w:lineRule="exact"/>
        <w:ind w:left="720"/>
        <w:rPr>
          <w:rFonts w:ascii="Palatino Linotype" w:hAnsi="Palatino Linotype" w:cs="Arial"/>
          <w:sz w:val="20"/>
        </w:rPr>
      </w:pPr>
    </w:p>
    <w:p w14:paraId="6F78F5D6"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Execution and Delivery of Agreement</w:t>
      </w:r>
      <w:r w:rsidRPr="00B57A7B">
        <w:rPr>
          <w:rFonts w:ascii="Palatino Linotype" w:hAnsi="Palatino Linotype" w:cs="Arial"/>
          <w:sz w:val="20"/>
        </w:rPr>
        <w:tab/>
        <w:t>1</w:t>
      </w:r>
      <w:r w:rsidR="00C61C20">
        <w:rPr>
          <w:rFonts w:ascii="Palatino Linotype" w:hAnsi="Palatino Linotype" w:cs="Arial"/>
          <w:sz w:val="20"/>
        </w:rPr>
        <w:t>2</w:t>
      </w:r>
    </w:p>
    <w:p w14:paraId="0E7BF2A8" w14:textId="77777777" w:rsidR="00FC195C" w:rsidRDefault="00FC195C">
      <w:pPr>
        <w:spacing w:line="240" w:lineRule="exact"/>
        <w:ind w:left="720"/>
        <w:rPr>
          <w:rFonts w:ascii="Palatino Linotype" w:hAnsi="Palatino Linotype" w:cs="Arial"/>
          <w:sz w:val="20"/>
        </w:rPr>
      </w:pPr>
    </w:p>
    <w:p w14:paraId="4418C2DD" w14:textId="77777777" w:rsidR="00FC195C" w:rsidRDefault="00FC195C">
      <w:pPr>
        <w:tabs>
          <w:tab w:val="left" w:pos="0"/>
          <w:tab w:val="center" w:pos="8640"/>
        </w:tabs>
        <w:spacing w:line="240" w:lineRule="exact"/>
        <w:jc w:val="left"/>
        <w:rPr>
          <w:rFonts w:ascii="Palatino Linotype" w:hAnsi="Palatino Linotype" w:cs="Arial"/>
          <w:b/>
          <w:sz w:val="20"/>
        </w:rPr>
      </w:pPr>
    </w:p>
    <w:p w14:paraId="04F87C18" w14:textId="77777777" w:rsidR="00FC195C" w:rsidRDefault="00B57A7B">
      <w:pPr>
        <w:keepNext/>
        <w:keepLines/>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SCHEDULE A – SERVICES</w:t>
      </w:r>
    </w:p>
    <w:p w14:paraId="4BBD5619" w14:textId="77777777" w:rsidR="00FC195C" w:rsidRDefault="00FC195C">
      <w:pPr>
        <w:keepNext/>
        <w:keepLines/>
        <w:tabs>
          <w:tab w:val="center" w:leader="dot" w:pos="8640"/>
        </w:tabs>
        <w:spacing w:line="240" w:lineRule="exact"/>
        <w:ind w:left="284"/>
        <w:rPr>
          <w:rFonts w:ascii="Palatino Linotype" w:hAnsi="Palatino Linotype" w:cs="Arial"/>
          <w:b/>
          <w:sz w:val="20"/>
        </w:rPr>
      </w:pPr>
    </w:p>
    <w:p w14:paraId="399CCB75" w14:textId="77777777" w:rsidR="00FC195C" w:rsidRDefault="00B57A7B">
      <w:pPr>
        <w:keepNext/>
        <w:keepLines/>
        <w:tabs>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1 - Term</w:t>
      </w:r>
    </w:p>
    <w:p w14:paraId="4F362131" w14:textId="77777777" w:rsidR="00FC195C" w:rsidRPr="00F1182F" w:rsidRDefault="00B57A7B">
      <w:pPr>
        <w:keepNext/>
        <w:keepLines/>
        <w:tabs>
          <w:tab w:val="center" w:leader="dot" w:pos="8640"/>
        </w:tabs>
        <w:spacing w:line="240" w:lineRule="exact"/>
        <w:ind w:left="284"/>
        <w:rPr>
          <w:rFonts w:ascii="Palatino Linotype" w:hAnsi="Palatino Linotype" w:cs="Arial"/>
          <w:sz w:val="20"/>
          <w:lang w:val="en-CA"/>
        </w:rPr>
      </w:pPr>
      <w:r w:rsidRPr="00F1182F">
        <w:rPr>
          <w:rFonts w:ascii="Palatino Linotype" w:hAnsi="Palatino Linotype" w:cs="Arial"/>
          <w:b/>
          <w:sz w:val="20"/>
          <w:lang w:val="en-CA"/>
        </w:rPr>
        <w:t>Part 2 - Services</w:t>
      </w:r>
    </w:p>
    <w:p w14:paraId="6AA43EE6" w14:textId="77777777" w:rsidR="00FC195C" w:rsidRPr="00F1182F" w:rsidRDefault="00B57A7B">
      <w:pPr>
        <w:keepNext/>
        <w:keepLines/>
        <w:tabs>
          <w:tab w:val="center" w:leader="dot" w:pos="8640"/>
        </w:tabs>
        <w:spacing w:line="240" w:lineRule="exact"/>
        <w:ind w:left="284"/>
        <w:rPr>
          <w:rFonts w:ascii="Palatino Linotype" w:hAnsi="Palatino Linotype" w:cs="Arial"/>
          <w:sz w:val="20"/>
          <w:lang w:val="en-CA"/>
        </w:rPr>
      </w:pPr>
      <w:r w:rsidRPr="00F1182F">
        <w:rPr>
          <w:rFonts w:ascii="Palatino Linotype" w:hAnsi="Palatino Linotype" w:cs="Arial"/>
          <w:b/>
          <w:sz w:val="20"/>
          <w:lang w:val="en-CA"/>
        </w:rPr>
        <w:t>Part 3 - Related Documentation</w:t>
      </w:r>
    </w:p>
    <w:p w14:paraId="3A0DDF30" w14:textId="77777777" w:rsidR="00FC195C" w:rsidRDefault="00B57A7B">
      <w:pPr>
        <w:keepNext/>
        <w:keepLines/>
        <w:tabs>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4 - Key Personnel</w:t>
      </w:r>
    </w:p>
    <w:p w14:paraId="413801EA" w14:textId="77777777" w:rsidR="00FC195C" w:rsidRDefault="00FC195C">
      <w:pPr>
        <w:spacing w:line="240" w:lineRule="exact"/>
        <w:rPr>
          <w:rFonts w:ascii="Palatino Linotype" w:hAnsi="Palatino Linotype" w:cs="Arial"/>
          <w:sz w:val="20"/>
        </w:rPr>
      </w:pPr>
    </w:p>
    <w:p w14:paraId="1CAE40CE" w14:textId="77777777" w:rsidR="00FC195C" w:rsidRDefault="00B57A7B">
      <w:pPr>
        <w:keepNext/>
        <w:keepLines/>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SCHEDULE B – FEES AND EXPENSES</w:t>
      </w:r>
    </w:p>
    <w:p w14:paraId="63F8EDA9" w14:textId="77777777" w:rsidR="00FC195C" w:rsidRDefault="00FC195C">
      <w:pPr>
        <w:keepNext/>
        <w:keepLines/>
        <w:tabs>
          <w:tab w:val="left" w:pos="851"/>
          <w:tab w:val="center" w:leader="dot" w:pos="8640"/>
        </w:tabs>
        <w:spacing w:line="240" w:lineRule="exact"/>
        <w:ind w:left="284"/>
        <w:rPr>
          <w:rFonts w:ascii="Palatino Linotype" w:hAnsi="Palatino Linotype" w:cs="Arial"/>
          <w:b/>
          <w:sz w:val="20"/>
        </w:rPr>
      </w:pPr>
    </w:p>
    <w:p w14:paraId="5FC24987"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1 - Maximum Amount Payable</w:t>
      </w:r>
    </w:p>
    <w:p w14:paraId="3B8BB7C7"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2 - Fees</w:t>
      </w:r>
    </w:p>
    <w:p w14:paraId="7A16312B"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3 - Expenses</w:t>
      </w:r>
    </w:p>
    <w:p w14:paraId="406943B2"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4 - Statements of Account</w:t>
      </w:r>
    </w:p>
    <w:p w14:paraId="2156CDEC"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5 - Payments Due</w:t>
      </w:r>
    </w:p>
    <w:p w14:paraId="1A268A70" w14:textId="77777777" w:rsidR="00FC195C" w:rsidRDefault="00FC195C">
      <w:pPr>
        <w:keepNext/>
        <w:keepLines/>
        <w:tabs>
          <w:tab w:val="center" w:leader="dot" w:pos="8640"/>
        </w:tabs>
        <w:spacing w:line="240" w:lineRule="exact"/>
        <w:rPr>
          <w:rFonts w:ascii="Palatino Linotype" w:hAnsi="Palatino Linotype" w:cs="Arial"/>
          <w:b/>
          <w:sz w:val="20"/>
        </w:rPr>
      </w:pPr>
    </w:p>
    <w:p w14:paraId="5399AAE6"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C – APPROVED SUBCONTRACTOR(S)</w:t>
      </w:r>
      <w:r w:rsidRPr="00B57A7B">
        <w:rPr>
          <w:rFonts w:ascii="Palatino Linotype" w:hAnsi="Palatino Linotype" w:cs="Arial"/>
          <w:sz w:val="20"/>
        </w:rPr>
        <w:t xml:space="preserve"> </w:t>
      </w:r>
    </w:p>
    <w:p w14:paraId="493E2CF2" w14:textId="77777777" w:rsidR="00FC195C" w:rsidRDefault="00B57A7B">
      <w:pPr>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ab/>
      </w:r>
    </w:p>
    <w:p w14:paraId="714F0F43"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D – INSURANCE</w:t>
      </w:r>
      <w:r w:rsidRPr="00B57A7B">
        <w:rPr>
          <w:rFonts w:ascii="Palatino Linotype" w:hAnsi="Palatino Linotype" w:cs="Arial"/>
          <w:sz w:val="20"/>
        </w:rPr>
        <w:t xml:space="preserve"> </w:t>
      </w:r>
    </w:p>
    <w:p w14:paraId="010964E5" w14:textId="77777777" w:rsidR="00FC195C" w:rsidRDefault="00FC195C">
      <w:pPr>
        <w:tabs>
          <w:tab w:val="center" w:pos="7920"/>
        </w:tabs>
        <w:spacing w:line="240" w:lineRule="exact"/>
        <w:rPr>
          <w:rFonts w:ascii="Palatino Linotype" w:hAnsi="Palatino Linotype" w:cs="Arial"/>
          <w:sz w:val="20"/>
        </w:rPr>
      </w:pPr>
    </w:p>
    <w:p w14:paraId="607059DD"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E – PRIVACY PROTECTION SCHEDULE</w:t>
      </w:r>
      <w:r w:rsidRPr="00B57A7B">
        <w:rPr>
          <w:rFonts w:ascii="Palatino Linotype" w:hAnsi="Palatino Linotype" w:cs="Arial"/>
          <w:sz w:val="20"/>
        </w:rPr>
        <w:t xml:space="preserve"> </w:t>
      </w:r>
    </w:p>
    <w:p w14:paraId="513467B9" w14:textId="77777777" w:rsidR="00FC195C" w:rsidRDefault="00FC195C">
      <w:pPr>
        <w:keepNext/>
        <w:keepLines/>
        <w:tabs>
          <w:tab w:val="center" w:leader="dot" w:pos="8640"/>
        </w:tabs>
        <w:spacing w:line="240" w:lineRule="exact"/>
        <w:rPr>
          <w:rFonts w:ascii="Palatino Linotype" w:hAnsi="Palatino Linotype" w:cs="Arial"/>
          <w:b/>
          <w:sz w:val="20"/>
        </w:rPr>
      </w:pPr>
    </w:p>
    <w:p w14:paraId="627C13D9"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F – ADDITIONAL TERMS</w:t>
      </w:r>
      <w:r w:rsidRPr="00B57A7B">
        <w:rPr>
          <w:rFonts w:ascii="Palatino Linotype" w:hAnsi="Palatino Linotype" w:cs="Arial"/>
          <w:sz w:val="20"/>
        </w:rPr>
        <w:t xml:space="preserve"> </w:t>
      </w:r>
    </w:p>
    <w:p w14:paraId="4D125E66" w14:textId="77777777" w:rsidR="00FC195C" w:rsidRDefault="00FC195C">
      <w:pPr>
        <w:keepNext/>
        <w:keepLines/>
        <w:tabs>
          <w:tab w:val="center" w:leader="dot" w:pos="8640"/>
        </w:tabs>
        <w:spacing w:line="240" w:lineRule="exact"/>
        <w:rPr>
          <w:rFonts w:ascii="Palatino Linotype" w:hAnsi="Palatino Linotype" w:cs="Arial"/>
          <w:b/>
          <w:sz w:val="20"/>
        </w:rPr>
      </w:pPr>
    </w:p>
    <w:p w14:paraId="54BC3E7A"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G – SECURITY SCHEDULE</w:t>
      </w:r>
      <w:r w:rsidRPr="00B57A7B">
        <w:rPr>
          <w:rFonts w:ascii="Palatino Linotype" w:hAnsi="Palatino Linotype" w:cs="Arial"/>
          <w:sz w:val="20"/>
        </w:rPr>
        <w:t xml:space="preserve"> </w:t>
      </w:r>
    </w:p>
    <w:p w14:paraId="54B5BCD7" w14:textId="77777777" w:rsidR="000A2E66" w:rsidRPr="000A2E66" w:rsidRDefault="000A2E66">
      <w:pPr>
        <w:keepNext/>
        <w:keepLines/>
        <w:tabs>
          <w:tab w:val="center" w:leader="dot" w:pos="8640"/>
        </w:tabs>
        <w:spacing w:line="240" w:lineRule="exact"/>
        <w:rPr>
          <w:rFonts w:ascii="Palatino Linotype" w:hAnsi="Palatino Linotype" w:cs="Arial"/>
          <w:b/>
          <w:sz w:val="20"/>
        </w:rPr>
      </w:pPr>
    </w:p>
    <w:p w14:paraId="5B1A5ADF" w14:textId="77777777" w:rsidR="000A2E66" w:rsidRPr="000A2E66" w:rsidRDefault="000A2E66">
      <w:pPr>
        <w:keepNext/>
        <w:keepLines/>
        <w:tabs>
          <w:tab w:val="center" w:leader="dot" w:pos="8640"/>
        </w:tabs>
        <w:spacing w:line="240" w:lineRule="exact"/>
        <w:rPr>
          <w:rFonts w:ascii="Palatino Linotype" w:hAnsi="Palatino Linotype" w:cs="Arial"/>
          <w:b/>
          <w:sz w:val="20"/>
        </w:rPr>
      </w:pPr>
      <w:r w:rsidRPr="00CC7F0B">
        <w:rPr>
          <w:rFonts w:ascii="Palatino Linotype" w:hAnsi="Palatino Linotype" w:cs="Arial"/>
          <w:b/>
          <w:sz w:val="20"/>
        </w:rPr>
        <w:t>SCHEDULE H – TAX VERIFICATION</w:t>
      </w:r>
    </w:p>
    <w:p w14:paraId="1D1D03E4" w14:textId="77777777" w:rsidR="005C3038" w:rsidRPr="00176FAB" w:rsidRDefault="005C3038" w:rsidP="00DA1F57">
      <w:pPr>
        <w:spacing w:line="240" w:lineRule="exact"/>
        <w:rPr>
          <w:rFonts w:ascii="Palatino Linotype" w:hAnsi="Palatino Linotype" w:cs="Arial"/>
          <w:sz w:val="20"/>
        </w:rPr>
        <w:sectPr w:rsidR="005C3038" w:rsidRPr="00176FAB" w:rsidSect="00160C07">
          <w:headerReference w:type="even" r:id="rId12"/>
          <w:headerReference w:type="default" r:id="rId13"/>
          <w:footerReference w:type="even" r:id="rId14"/>
          <w:footerReference w:type="default" r:id="rId15"/>
          <w:headerReference w:type="first" r:id="rId16"/>
          <w:footerReference w:type="first" r:id="rId17"/>
          <w:pgSz w:w="12240" w:h="15840" w:code="1"/>
          <w:pgMar w:top="1440" w:right="1224" w:bottom="1080" w:left="1440" w:header="720" w:footer="720" w:gutter="0"/>
          <w:pgNumType w:fmt="upperRoman" w:start="1"/>
          <w:cols w:space="720"/>
          <w:titlePg/>
          <w:docGrid w:linePitch="326"/>
        </w:sectPr>
      </w:pPr>
    </w:p>
    <w:p w14:paraId="7D2B045C" w14:textId="77777777" w:rsidR="00FC195C" w:rsidRDefault="00FC195C">
      <w:pPr>
        <w:tabs>
          <w:tab w:val="left" w:pos="720"/>
          <w:tab w:val="left" w:pos="1440"/>
          <w:tab w:val="left" w:pos="6480"/>
        </w:tabs>
        <w:spacing w:line="240" w:lineRule="exact"/>
        <w:ind w:left="-142"/>
        <w:jc w:val="left"/>
        <w:rPr>
          <w:rFonts w:ascii="Palatino Linotype" w:hAnsi="Palatino Linotype" w:cs="Arial"/>
          <w:sz w:val="20"/>
        </w:rPr>
      </w:pPr>
    </w:p>
    <w:p w14:paraId="76534903" w14:textId="77777777" w:rsidR="00FC195C" w:rsidRDefault="00B57A7B">
      <w:pPr>
        <w:spacing w:line="240" w:lineRule="exact"/>
        <w:ind w:left="-142"/>
        <w:rPr>
          <w:rFonts w:ascii="Palatino Linotype" w:hAnsi="Palatino Linotype" w:cs="Arial"/>
          <w:sz w:val="20"/>
        </w:rPr>
      </w:pPr>
      <w:r w:rsidRPr="00B57A7B">
        <w:rPr>
          <w:rFonts w:ascii="Palatino Linotype" w:hAnsi="Palatino Linotype" w:cs="Arial"/>
          <w:sz w:val="20"/>
        </w:rPr>
        <w:t>THIS AGREEMENT is dated for reference the ___day of ____________, 20__.</w:t>
      </w:r>
    </w:p>
    <w:p w14:paraId="7424E136" w14:textId="77777777" w:rsidR="00FC195C" w:rsidRDefault="00FC195C">
      <w:pPr>
        <w:spacing w:line="240" w:lineRule="exact"/>
        <w:ind w:left="-142"/>
        <w:rPr>
          <w:rFonts w:ascii="Palatino Linotype" w:hAnsi="Palatino Linotype" w:cs="Arial"/>
          <w:sz w:val="20"/>
        </w:rPr>
      </w:pPr>
    </w:p>
    <w:p w14:paraId="45E0CED3" w14:textId="77777777" w:rsidR="00FC195C" w:rsidRDefault="00B57A7B">
      <w:pPr>
        <w:tabs>
          <w:tab w:val="left" w:pos="864"/>
          <w:tab w:val="left" w:pos="1440"/>
          <w:tab w:val="left" w:pos="2016"/>
          <w:tab w:val="left" w:pos="2448"/>
          <w:tab w:val="right" w:pos="8352"/>
        </w:tabs>
        <w:spacing w:line="240" w:lineRule="exact"/>
        <w:ind w:left="-142"/>
        <w:rPr>
          <w:rFonts w:ascii="Palatino Linotype" w:hAnsi="Palatino Linotype" w:cs="Arial"/>
          <w:sz w:val="20"/>
        </w:rPr>
      </w:pPr>
      <w:r w:rsidRPr="00B57A7B">
        <w:rPr>
          <w:rFonts w:ascii="Palatino Linotype" w:hAnsi="Palatino Linotype" w:cs="Arial"/>
          <w:sz w:val="20"/>
        </w:rPr>
        <w:t>BETWEEN:</w:t>
      </w:r>
    </w:p>
    <w:p w14:paraId="5C6B5861" w14:textId="77777777" w:rsidR="00FC195C" w:rsidRDefault="00FC195C">
      <w:pPr>
        <w:tabs>
          <w:tab w:val="left" w:pos="720"/>
          <w:tab w:val="left" w:pos="1440"/>
          <w:tab w:val="left" w:pos="2016"/>
          <w:tab w:val="left" w:pos="2448"/>
          <w:tab w:val="right" w:pos="8352"/>
        </w:tabs>
        <w:spacing w:line="240" w:lineRule="exact"/>
        <w:ind w:left="-142"/>
        <w:rPr>
          <w:rFonts w:ascii="Palatino Linotype" w:hAnsi="Palatino Linotype" w:cs="Arial"/>
          <w:sz w:val="20"/>
        </w:rPr>
      </w:pPr>
    </w:p>
    <w:p w14:paraId="0A332247" w14:textId="39A41AA2" w:rsidR="00FC195C" w:rsidRDefault="000A2C04" w:rsidP="00EB1BF1">
      <w:pPr>
        <w:tabs>
          <w:tab w:val="left" w:pos="709"/>
          <w:tab w:val="left" w:pos="2016"/>
          <w:tab w:val="left" w:pos="2448"/>
          <w:tab w:val="right" w:pos="8352"/>
        </w:tabs>
        <w:spacing w:line="240" w:lineRule="exact"/>
        <w:ind w:left="-142"/>
        <w:rPr>
          <w:rFonts w:ascii="Palatino Linotype" w:hAnsi="Palatino Linotype" w:cs="Arial"/>
          <w:sz w:val="20"/>
        </w:rPr>
      </w:pPr>
      <w:r>
        <w:rPr>
          <w:rFonts w:ascii="Palatino Linotype" w:hAnsi="Palatino Linotype" w:cs="Arial"/>
          <w:sz w:val="20"/>
          <w:u w:val="single"/>
        </w:rPr>
        <w:t xml:space="preserve"> </w:t>
      </w:r>
    </w:p>
    <w:p w14:paraId="66B6B2C4" w14:textId="77777777" w:rsidR="00FC195C" w:rsidRDefault="00FC195C" w:rsidP="00EB1BF1">
      <w:pPr>
        <w:tabs>
          <w:tab w:val="left" w:pos="720"/>
          <w:tab w:val="left" w:pos="1440"/>
          <w:tab w:val="left" w:pos="2016"/>
          <w:tab w:val="left" w:pos="2448"/>
          <w:tab w:val="right" w:pos="8352"/>
        </w:tabs>
        <w:spacing w:line="200" w:lineRule="exact"/>
        <w:ind w:left="-142"/>
        <w:rPr>
          <w:rFonts w:ascii="Palatino Linotype" w:hAnsi="Palatino Linotype" w:cs="Arial"/>
          <w:sz w:val="20"/>
        </w:rPr>
      </w:pPr>
    </w:p>
    <w:p w14:paraId="09F4F328" w14:textId="77777777" w:rsidR="00FC195C" w:rsidRDefault="00B57A7B" w:rsidP="00EB1BF1">
      <w:pPr>
        <w:tabs>
          <w:tab w:val="left" w:pos="864"/>
          <w:tab w:val="left" w:pos="1440"/>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AND:</w:t>
      </w:r>
    </w:p>
    <w:p w14:paraId="1520F2DE" w14:textId="77777777" w:rsidR="00FC195C" w:rsidRDefault="00FC195C" w:rsidP="00EB1BF1">
      <w:pPr>
        <w:spacing w:line="200" w:lineRule="exact"/>
        <w:ind w:left="-142"/>
        <w:rPr>
          <w:rFonts w:ascii="Palatino Linotype" w:hAnsi="Palatino Linotype" w:cs="Arial"/>
          <w:sz w:val="20"/>
        </w:rPr>
      </w:pPr>
    </w:p>
    <w:p w14:paraId="5A142A66" w14:textId="176DCDF6" w:rsidR="00596292" w:rsidRDefault="00B57A7B" w:rsidP="00EB1BF1">
      <w:pPr>
        <w:tabs>
          <w:tab w:val="left" w:pos="709"/>
          <w:tab w:val="left" w:pos="2016"/>
          <w:tab w:val="left" w:pos="2448"/>
          <w:tab w:val="right" w:pos="8352"/>
        </w:tabs>
        <w:spacing w:line="200" w:lineRule="exact"/>
        <w:ind w:left="709"/>
        <w:rPr>
          <w:rFonts w:ascii="Palatino Linotype" w:hAnsi="Palatino Linotype" w:cs="Arial"/>
          <w:sz w:val="20"/>
        </w:rPr>
      </w:pPr>
      <w:r w:rsidRPr="00B57A7B">
        <w:rPr>
          <w:rFonts w:ascii="Palatino Linotype" w:hAnsi="Palatino Linotype" w:cs="Arial"/>
          <w:sz w:val="20"/>
          <w:u w:val="single"/>
        </w:rPr>
        <w:t>H</w:t>
      </w:r>
      <w:r w:rsidR="00BC6CD7">
        <w:rPr>
          <w:rFonts w:ascii="Palatino Linotype" w:hAnsi="Palatino Linotype" w:cs="Arial"/>
          <w:sz w:val="20"/>
          <w:u w:val="single"/>
        </w:rPr>
        <w:t>IS</w:t>
      </w:r>
      <w:r w:rsidRPr="00B57A7B">
        <w:rPr>
          <w:rFonts w:ascii="Palatino Linotype" w:hAnsi="Palatino Linotype" w:cs="Arial"/>
          <w:sz w:val="20"/>
          <w:u w:val="single"/>
        </w:rPr>
        <w:t xml:space="preserve"> MAJESTY THE </w:t>
      </w:r>
      <w:r w:rsidR="00BC6CD7">
        <w:rPr>
          <w:rFonts w:ascii="Palatino Linotype" w:hAnsi="Palatino Linotype" w:cs="Arial"/>
          <w:sz w:val="20"/>
          <w:u w:val="single"/>
        </w:rPr>
        <w:t xml:space="preserve">KING </w:t>
      </w:r>
      <w:r w:rsidRPr="00B57A7B">
        <w:rPr>
          <w:rFonts w:ascii="Palatino Linotype" w:hAnsi="Palatino Linotype" w:cs="Arial"/>
          <w:sz w:val="20"/>
          <w:u w:val="single"/>
        </w:rPr>
        <w:t>IN RIGHT OF THE PROVINCE OF BRITISH COLUMBIA</w:t>
      </w:r>
      <w:r w:rsidRPr="00B57A7B">
        <w:rPr>
          <w:rFonts w:ascii="Palatino Linotype" w:hAnsi="Palatino Linotype" w:cs="Arial"/>
          <w:sz w:val="20"/>
        </w:rPr>
        <w:t xml:space="preserve">, as represented by </w:t>
      </w:r>
      <w:r w:rsidR="00596292">
        <w:rPr>
          <w:rFonts w:ascii="Palatino Linotype" w:hAnsi="Palatino Linotype" w:cs="Arial"/>
          <w:sz w:val="20"/>
        </w:rPr>
        <w:t>the Minister of Forests</w:t>
      </w:r>
    </w:p>
    <w:p w14:paraId="2C11DE01" w14:textId="6A831FB8" w:rsidR="00FC195C" w:rsidRDefault="00B57A7B" w:rsidP="00EB1BF1">
      <w:pPr>
        <w:tabs>
          <w:tab w:val="left" w:pos="709"/>
          <w:tab w:val="left" w:pos="2016"/>
          <w:tab w:val="left" w:pos="2448"/>
          <w:tab w:val="right" w:pos="8352"/>
        </w:tabs>
        <w:spacing w:line="200" w:lineRule="exact"/>
        <w:ind w:left="709"/>
        <w:rPr>
          <w:rFonts w:ascii="Palatino Linotype" w:hAnsi="Palatino Linotype" w:cs="Arial"/>
          <w:sz w:val="20"/>
        </w:rPr>
      </w:pPr>
      <w:r w:rsidRPr="00B57A7B">
        <w:rPr>
          <w:rFonts w:ascii="Palatino Linotype" w:hAnsi="Palatino Linotype" w:cs="Arial"/>
          <w:sz w:val="20"/>
        </w:rPr>
        <w:t xml:space="preserve"> (the “Province”) with the following specified address and fax number:</w:t>
      </w:r>
    </w:p>
    <w:p w14:paraId="6AC76D51" w14:textId="77777777" w:rsidR="00596292" w:rsidRDefault="00596292" w:rsidP="00EB1BF1">
      <w:pPr>
        <w:tabs>
          <w:tab w:val="left" w:pos="709"/>
          <w:tab w:val="left" w:pos="2016"/>
          <w:tab w:val="left" w:pos="2448"/>
          <w:tab w:val="right" w:pos="8352"/>
        </w:tabs>
        <w:spacing w:line="200" w:lineRule="exact"/>
        <w:ind w:left="709"/>
        <w:rPr>
          <w:rFonts w:ascii="Palatino Linotype" w:hAnsi="Palatino Linotype" w:cs="Arial"/>
          <w:sz w:val="20"/>
        </w:rPr>
      </w:pPr>
    </w:p>
    <w:p w14:paraId="6DEFACA8" w14:textId="77777777" w:rsidR="00596292" w:rsidRDefault="00B57A7B" w:rsidP="00596292">
      <w:pPr>
        <w:tabs>
          <w:tab w:val="left" w:pos="709"/>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b/>
      </w:r>
      <w:r w:rsidR="00596292">
        <w:rPr>
          <w:rFonts w:ascii="Palatino Linotype" w:hAnsi="Palatino Linotype" w:cs="Arial"/>
          <w:sz w:val="20"/>
        </w:rPr>
        <w:t>Forest Science, Planning and Practices Branch</w:t>
      </w:r>
    </w:p>
    <w:p w14:paraId="345A8587" w14:textId="7CC6B3E1" w:rsidR="00FC195C"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4</w:t>
      </w:r>
      <w:r w:rsidRPr="00596292">
        <w:rPr>
          <w:rFonts w:ascii="Palatino Linotype" w:hAnsi="Palatino Linotype" w:cs="Arial"/>
          <w:sz w:val="20"/>
        </w:rPr>
        <w:t>th</w:t>
      </w:r>
      <w:r>
        <w:rPr>
          <w:rFonts w:ascii="Palatino Linotype" w:hAnsi="Palatino Linotype" w:cs="Arial"/>
          <w:sz w:val="20"/>
        </w:rPr>
        <w:t xml:space="preserve"> floor – 545 Superior Street</w:t>
      </w:r>
    </w:p>
    <w:p w14:paraId="49B767CF" w14:textId="08030DED"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PO Box 9251</w:t>
      </w:r>
    </w:p>
    <w:p w14:paraId="61816C90" w14:textId="2CC8C20B"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STN PROV GOVT</w:t>
      </w:r>
    </w:p>
    <w:p w14:paraId="32E67248" w14:textId="08619281"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Victoria, BC</w:t>
      </w:r>
    </w:p>
    <w:p w14:paraId="4557A27D" w14:textId="191DEC2D"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V8V 1T7</w:t>
      </w:r>
    </w:p>
    <w:p w14:paraId="5957D981" w14:textId="77777777" w:rsidR="004D135D" w:rsidRDefault="004D135D" w:rsidP="00EB1BF1">
      <w:pPr>
        <w:spacing w:line="240" w:lineRule="exact"/>
        <w:ind w:left="-142"/>
        <w:rPr>
          <w:rFonts w:ascii="Palatino Linotype" w:hAnsi="Palatino Linotype" w:cs="Arial"/>
          <w:sz w:val="20"/>
        </w:rPr>
      </w:pPr>
    </w:p>
    <w:p w14:paraId="663BA31D" w14:textId="4F3EC9F9" w:rsidR="00596292" w:rsidRDefault="00596292" w:rsidP="004D135D">
      <w:pPr>
        <w:spacing w:line="240" w:lineRule="exact"/>
        <w:ind w:left="709"/>
        <w:rPr>
          <w:rFonts w:ascii="Palatino Linotype" w:hAnsi="Palatino Linotype" w:cs="Arial"/>
          <w:sz w:val="20"/>
        </w:rPr>
      </w:pPr>
      <w:r>
        <w:rPr>
          <w:rFonts w:ascii="Palatino Linotype" w:hAnsi="Palatino Linotype" w:cs="Arial"/>
          <w:sz w:val="20"/>
        </w:rPr>
        <w:t xml:space="preserve">Phone:  </w:t>
      </w:r>
      <w:r w:rsidR="004D135D">
        <w:rPr>
          <w:rFonts w:ascii="Palatino Linotype" w:hAnsi="Palatino Linotype" w:cs="Arial"/>
          <w:sz w:val="20"/>
        </w:rPr>
        <w:t>778-</w:t>
      </w:r>
      <w:r w:rsidR="00D23217">
        <w:rPr>
          <w:rFonts w:ascii="Palatino Linotype" w:hAnsi="Palatino Linotype" w:cs="Arial"/>
          <w:sz w:val="20"/>
        </w:rPr>
        <w:t>364-0653</w:t>
      </w:r>
    </w:p>
    <w:p w14:paraId="1D693B71" w14:textId="3705A49F" w:rsidR="004D135D" w:rsidRDefault="004D135D" w:rsidP="004D135D">
      <w:pPr>
        <w:spacing w:line="240" w:lineRule="exact"/>
        <w:ind w:left="709"/>
        <w:rPr>
          <w:rFonts w:ascii="Palatino Linotype" w:hAnsi="Palatino Linotype" w:cs="Arial"/>
          <w:sz w:val="20"/>
        </w:rPr>
      </w:pPr>
      <w:r>
        <w:rPr>
          <w:rFonts w:ascii="Palatino Linotype" w:hAnsi="Palatino Linotype" w:cs="Arial"/>
          <w:sz w:val="20"/>
        </w:rPr>
        <w:t>Fax:  NA</w:t>
      </w:r>
    </w:p>
    <w:p w14:paraId="20537D64" w14:textId="77777777" w:rsidR="004D135D" w:rsidRDefault="004D135D" w:rsidP="00EB1BF1">
      <w:pPr>
        <w:spacing w:line="240" w:lineRule="exact"/>
        <w:ind w:left="-142"/>
        <w:rPr>
          <w:rFonts w:ascii="Palatino Linotype" w:hAnsi="Palatino Linotype" w:cs="Arial"/>
          <w:sz w:val="20"/>
        </w:rPr>
      </w:pPr>
    </w:p>
    <w:p w14:paraId="0FC16CC7" w14:textId="62F18301" w:rsidR="00FC195C" w:rsidRDefault="00B57A7B" w:rsidP="00EB1BF1">
      <w:pPr>
        <w:spacing w:line="240" w:lineRule="exact"/>
        <w:ind w:left="-142"/>
        <w:rPr>
          <w:rFonts w:ascii="Palatino Linotype" w:hAnsi="Palatino Linotype" w:cs="Arial"/>
          <w:sz w:val="20"/>
        </w:rPr>
      </w:pPr>
      <w:r w:rsidRPr="00B57A7B">
        <w:rPr>
          <w:rFonts w:ascii="Palatino Linotype" w:hAnsi="Palatino Linotype" w:cs="Arial"/>
          <w:sz w:val="20"/>
        </w:rPr>
        <w:t xml:space="preserve">The Province wishes to retain the Contractor to provide the services specified in Schedule A and, in consideration for the remuneration set out in Schedule B, the Contractor has agreed to provide those services, on the terms and conditions set out in this Agreement.  </w:t>
      </w:r>
    </w:p>
    <w:p w14:paraId="0A76D4E1" w14:textId="77777777" w:rsidR="00FC195C" w:rsidRDefault="00FC195C" w:rsidP="00EB1BF1">
      <w:pPr>
        <w:spacing w:line="200" w:lineRule="exact"/>
        <w:ind w:left="-142"/>
        <w:rPr>
          <w:rFonts w:ascii="Palatino Linotype" w:hAnsi="Palatino Linotype" w:cs="Arial"/>
          <w:sz w:val="20"/>
        </w:rPr>
      </w:pPr>
    </w:p>
    <w:p w14:paraId="0BD17343" w14:textId="77777777" w:rsidR="00FC195C" w:rsidRDefault="00B57A7B" w:rsidP="00EB1BF1">
      <w:pPr>
        <w:tabs>
          <w:tab w:val="left" w:pos="864"/>
          <w:tab w:val="left" w:pos="1440"/>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As a result, the Province and the Contractor agree as follows:</w:t>
      </w:r>
    </w:p>
    <w:p w14:paraId="7D3F9BAA" w14:textId="77777777" w:rsidR="00FC195C" w:rsidRDefault="00FC195C" w:rsidP="00EB1BF1">
      <w:pPr>
        <w:spacing w:line="200" w:lineRule="exact"/>
        <w:ind w:left="-142"/>
        <w:rPr>
          <w:rFonts w:ascii="Palatino Linotype" w:hAnsi="Palatino Linotype" w:cs="Arial"/>
          <w:sz w:val="20"/>
        </w:rPr>
      </w:pPr>
    </w:p>
    <w:p w14:paraId="0C43D028" w14:textId="77777777" w:rsidR="00FC195C" w:rsidRDefault="00B57A7B" w:rsidP="00EB1BF1">
      <w:pPr>
        <w:keepNext/>
        <w:keepLines/>
        <w:spacing w:line="200" w:lineRule="exact"/>
        <w:ind w:left="-142"/>
        <w:rPr>
          <w:rFonts w:ascii="Palatino Linotype" w:hAnsi="Palatino Linotype" w:cs="Arial"/>
          <w:b/>
          <w:sz w:val="20"/>
        </w:rPr>
      </w:pPr>
      <w:r w:rsidRPr="00B57A7B">
        <w:rPr>
          <w:rFonts w:ascii="Palatino Linotype" w:hAnsi="Palatino Linotype" w:cs="Arial"/>
          <w:b/>
          <w:sz w:val="20"/>
        </w:rPr>
        <w:t>1</w:t>
      </w:r>
      <w:r w:rsidRPr="00B57A7B">
        <w:rPr>
          <w:rFonts w:ascii="Palatino Linotype" w:hAnsi="Palatino Linotype" w:cs="Arial"/>
          <w:b/>
          <w:sz w:val="20"/>
        </w:rPr>
        <w:tab/>
      </w:r>
      <w:r w:rsidRPr="00B57A7B">
        <w:rPr>
          <w:rFonts w:ascii="Palatino Linotype" w:hAnsi="Palatino Linotype" w:cs="Arial"/>
          <w:b/>
          <w:sz w:val="20"/>
        </w:rPr>
        <w:tab/>
        <w:t>DEFINITIONS</w:t>
      </w:r>
    </w:p>
    <w:p w14:paraId="20954AB3" w14:textId="77777777" w:rsidR="00FC195C" w:rsidRDefault="00FC195C" w:rsidP="00EB1BF1">
      <w:pPr>
        <w:keepNext/>
        <w:keepLines/>
        <w:spacing w:line="200" w:lineRule="exact"/>
        <w:ind w:left="-142"/>
        <w:rPr>
          <w:rFonts w:ascii="Palatino Linotype" w:hAnsi="Palatino Linotype" w:cs="Arial"/>
          <w:sz w:val="20"/>
        </w:rPr>
      </w:pPr>
    </w:p>
    <w:p w14:paraId="1A5F8966" w14:textId="77777777" w:rsidR="00FC195C" w:rsidRDefault="00B57A7B" w:rsidP="00EB1BF1">
      <w:pPr>
        <w:keepNext/>
        <w:keepLines/>
        <w:spacing w:line="200" w:lineRule="exact"/>
        <w:ind w:left="-142"/>
        <w:contextualSpacing/>
        <w:rPr>
          <w:rFonts w:ascii="Palatino Linotype" w:hAnsi="Palatino Linotype" w:cs="Arial"/>
          <w:sz w:val="20"/>
        </w:rPr>
      </w:pPr>
      <w:r w:rsidRPr="00B57A7B">
        <w:rPr>
          <w:rFonts w:ascii="Palatino Linotype" w:hAnsi="Palatino Linotype" w:cs="Arial"/>
          <w:sz w:val="20"/>
        </w:rPr>
        <w:t>General</w:t>
      </w:r>
    </w:p>
    <w:p w14:paraId="5E26D5C2" w14:textId="77777777" w:rsidR="00FC195C" w:rsidRDefault="00FC195C" w:rsidP="00EB1BF1">
      <w:pPr>
        <w:spacing w:line="200" w:lineRule="exact"/>
        <w:ind w:left="-142"/>
        <w:contextualSpacing/>
        <w:rPr>
          <w:rFonts w:ascii="Palatino Linotype" w:hAnsi="Palatino Linotype" w:cs="Arial"/>
          <w:sz w:val="20"/>
        </w:rPr>
      </w:pPr>
    </w:p>
    <w:p w14:paraId="12E36D2A" w14:textId="77777777" w:rsidR="00FC195C" w:rsidRDefault="00B57A7B" w:rsidP="00456FE1">
      <w:pPr>
        <w:numPr>
          <w:ilvl w:val="1"/>
          <w:numId w:val="19"/>
        </w:numPr>
        <w:spacing w:line="200" w:lineRule="exact"/>
        <w:contextualSpacing/>
        <w:rPr>
          <w:rFonts w:ascii="Palatino Linotype" w:hAnsi="Palatino Linotype" w:cs="Arial"/>
          <w:sz w:val="20"/>
        </w:rPr>
      </w:pPr>
      <w:r w:rsidRPr="00B57A7B">
        <w:rPr>
          <w:rFonts w:ascii="Palatino Linotype" w:hAnsi="Palatino Linotype" w:cs="Arial"/>
          <w:sz w:val="20"/>
        </w:rPr>
        <w:t>In this Agreement, unless the context otherwise requires:</w:t>
      </w:r>
    </w:p>
    <w:p w14:paraId="39DF9723" w14:textId="77777777" w:rsidR="00FC195C" w:rsidRDefault="00FC195C" w:rsidP="00EB1BF1">
      <w:pPr>
        <w:spacing w:line="200" w:lineRule="exact"/>
        <w:ind w:left="-142"/>
        <w:contextualSpacing/>
        <w:rPr>
          <w:rFonts w:ascii="Palatino Linotype" w:hAnsi="Palatino Linotype" w:cs="Arial"/>
          <w:sz w:val="20"/>
        </w:rPr>
      </w:pPr>
    </w:p>
    <w:p w14:paraId="51B5DA01" w14:textId="77777777" w:rsidR="00FC195C" w:rsidRDefault="00B57A7B" w:rsidP="00016672">
      <w:pPr>
        <w:numPr>
          <w:ilvl w:val="0"/>
          <w:numId w:val="6"/>
        </w:numPr>
        <w:spacing w:line="200" w:lineRule="exact"/>
        <w:ind w:left="1354" w:hanging="634"/>
        <w:rPr>
          <w:rFonts w:ascii="Palatino Linotype" w:hAnsi="Palatino Linotype" w:cs="Arial"/>
          <w:sz w:val="20"/>
        </w:rPr>
      </w:pPr>
      <w:r w:rsidRPr="00B57A7B">
        <w:rPr>
          <w:rFonts w:ascii="Palatino Linotype" w:hAnsi="Palatino Linotype" w:cs="Arial"/>
          <w:sz w:val="20"/>
        </w:rPr>
        <w:t xml:space="preserve">“Business Day” means a day, other than a Saturday or Sunday, on which Provincial government offices are open for normal business in British Columbia; </w:t>
      </w:r>
    </w:p>
    <w:p w14:paraId="48792C5C" w14:textId="77777777" w:rsidR="00FC195C" w:rsidRDefault="00F26EDA" w:rsidP="00016672">
      <w:pPr>
        <w:numPr>
          <w:ilvl w:val="0"/>
          <w:numId w:val="6"/>
        </w:numPr>
        <w:spacing w:before="80" w:line="240" w:lineRule="exact"/>
        <w:ind w:left="1354" w:hanging="634"/>
        <w:rPr>
          <w:rFonts w:ascii="Palatino Linotype" w:hAnsi="Palatino Linotype" w:cs="Arial"/>
          <w:sz w:val="20"/>
        </w:rPr>
      </w:pPr>
      <w:r>
        <w:rPr>
          <w:rFonts w:ascii="Palatino Linotype" w:hAnsi="Palatino Linotype" w:cs="Arial"/>
          <w:sz w:val="20"/>
        </w:rPr>
        <w:tab/>
      </w:r>
      <w:r w:rsidR="00B57A7B" w:rsidRPr="00B57A7B">
        <w:rPr>
          <w:rFonts w:ascii="Palatino Linotype" w:hAnsi="Palatino Linotype" w:cs="Arial"/>
          <w:sz w:val="20"/>
        </w:rPr>
        <w:t xml:space="preserve">“Incorporated Material” means any material in existence prior to the start of the Term or developed independently of this Agreement, and that is incorporated or embedded in the Produced Material by the Contractor or a Subcontractor;  </w:t>
      </w:r>
    </w:p>
    <w:p w14:paraId="6BA790A6"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“Material” means the Produced Material and the Received Material; </w:t>
      </w:r>
    </w:p>
    <w:p w14:paraId="1665183C"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“Produced Material” means records, </w:t>
      </w:r>
      <w:proofErr w:type="gramStart"/>
      <w:r w:rsidRPr="00B57A7B">
        <w:rPr>
          <w:rFonts w:ascii="Palatino Linotype" w:hAnsi="Palatino Linotype" w:cs="Arial"/>
          <w:sz w:val="20"/>
        </w:rPr>
        <w:t>software</w:t>
      </w:r>
      <w:proofErr w:type="gramEnd"/>
      <w:r w:rsidRPr="00B57A7B">
        <w:rPr>
          <w:rFonts w:ascii="Palatino Linotype" w:hAnsi="Palatino Linotype" w:cs="Arial"/>
          <w:sz w:val="20"/>
        </w:rPr>
        <w:t xml:space="preserve"> and other material, whether complete or not, that, as a result of this Agreement, are produced </w:t>
      </w:r>
      <w:r w:rsidR="00D00137">
        <w:rPr>
          <w:rFonts w:ascii="Palatino Linotype" w:hAnsi="Palatino Linotype" w:cs="Arial"/>
          <w:sz w:val="20"/>
        </w:rPr>
        <w:t xml:space="preserve">or provided </w:t>
      </w:r>
      <w:r w:rsidRPr="00B57A7B">
        <w:rPr>
          <w:rFonts w:ascii="Palatino Linotype" w:hAnsi="Palatino Linotype" w:cs="Arial"/>
          <w:sz w:val="20"/>
        </w:rPr>
        <w:t xml:space="preserve">by the Contractor or a Subcontractor and includes the Incorporated Material;   </w:t>
      </w:r>
    </w:p>
    <w:p w14:paraId="3F5F66E0"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“Received Material” means records, </w:t>
      </w:r>
      <w:proofErr w:type="gramStart"/>
      <w:r w:rsidRPr="00B57A7B">
        <w:rPr>
          <w:rFonts w:ascii="Palatino Linotype" w:hAnsi="Palatino Linotype" w:cs="Arial"/>
          <w:sz w:val="20"/>
        </w:rPr>
        <w:t>software</w:t>
      </w:r>
      <w:proofErr w:type="gramEnd"/>
      <w:r w:rsidRPr="00B57A7B">
        <w:rPr>
          <w:rFonts w:ascii="Palatino Linotype" w:hAnsi="Palatino Linotype" w:cs="Arial"/>
          <w:sz w:val="20"/>
        </w:rPr>
        <w:t xml:space="preserve"> and other material, whether complete or not, that, as a result of this Agreement, are received by the Contractor or a Subcontractor from the Province or any other person; </w:t>
      </w:r>
    </w:p>
    <w:p w14:paraId="49FA783D"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“Services” means the services described in Part 2 of Schedule A;</w:t>
      </w:r>
    </w:p>
    <w:p w14:paraId="28E3A656"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“Subcontractor” means a person described in paragraph (a) or (b) of section 13.4; and</w:t>
      </w:r>
    </w:p>
    <w:p w14:paraId="4070F37B" w14:textId="77777777" w:rsidR="00FC195C" w:rsidRDefault="00B57A7B" w:rsidP="00016672">
      <w:pPr>
        <w:numPr>
          <w:ilvl w:val="0"/>
          <w:numId w:val="6"/>
        </w:numPr>
        <w:spacing w:before="80" w:line="240" w:lineRule="exact"/>
        <w:ind w:left="1354" w:hanging="634"/>
        <w:rPr>
          <w:rFonts w:ascii="Palatino Linotype" w:hAnsi="Palatino Linotype" w:cs="Arial"/>
          <w:sz w:val="20"/>
        </w:rPr>
      </w:pPr>
      <w:r w:rsidRPr="00B57A7B">
        <w:rPr>
          <w:rFonts w:ascii="Palatino Linotype" w:hAnsi="Palatino Linotype" w:cs="Arial"/>
          <w:sz w:val="20"/>
        </w:rPr>
        <w:t>“Term” means the term of the Agreement described in Part 1 of Schedule A subject to that term ending earlier in accordance with this Agreement.</w:t>
      </w:r>
    </w:p>
    <w:p w14:paraId="48397F0A" w14:textId="77777777" w:rsidR="00FC195C" w:rsidRDefault="00FC195C" w:rsidP="00EB1BF1">
      <w:pPr>
        <w:spacing w:line="200" w:lineRule="exact"/>
        <w:rPr>
          <w:rFonts w:ascii="Palatino Linotype" w:hAnsi="Palatino Linotype" w:cs="Arial"/>
          <w:sz w:val="20"/>
        </w:rPr>
      </w:pPr>
    </w:p>
    <w:p w14:paraId="60CB75CD" w14:textId="77777777" w:rsidR="00FC195C" w:rsidRDefault="00B57A7B" w:rsidP="00761F9C">
      <w:pPr>
        <w:keepNext/>
        <w:spacing w:line="240" w:lineRule="exact"/>
        <w:rPr>
          <w:rFonts w:ascii="Palatino Linotype" w:hAnsi="Palatino Linotype" w:cs="Arial"/>
          <w:sz w:val="20"/>
        </w:rPr>
      </w:pPr>
      <w:r w:rsidRPr="00B57A7B">
        <w:rPr>
          <w:rFonts w:ascii="Palatino Linotype" w:hAnsi="Palatino Linotype" w:cs="Arial"/>
          <w:sz w:val="20"/>
        </w:rPr>
        <w:t>Meaning of “record”</w:t>
      </w:r>
    </w:p>
    <w:p w14:paraId="78732B23" w14:textId="77777777" w:rsidR="00FC195C" w:rsidRDefault="00FC195C" w:rsidP="00761F9C">
      <w:pPr>
        <w:keepNext/>
        <w:spacing w:line="240" w:lineRule="exact"/>
        <w:rPr>
          <w:rFonts w:ascii="Palatino Linotype" w:hAnsi="Palatino Linotype" w:cs="Arial"/>
          <w:sz w:val="20"/>
        </w:rPr>
      </w:pPr>
    </w:p>
    <w:p w14:paraId="754ACC9B" w14:textId="77777777" w:rsidR="00FC195C" w:rsidRDefault="00B57A7B" w:rsidP="00761F9C">
      <w:pPr>
        <w:keepNext/>
        <w:spacing w:line="240" w:lineRule="exact"/>
        <w:ind w:left="720" w:hanging="720"/>
        <w:rPr>
          <w:rFonts w:ascii="Palatino Linotype" w:hAnsi="Palatino Linotype" w:cs="Arial"/>
          <w:sz w:val="20"/>
        </w:rPr>
      </w:pPr>
      <w:r w:rsidRPr="00B57A7B">
        <w:rPr>
          <w:rFonts w:ascii="Palatino Linotype" w:hAnsi="Palatino Linotype" w:cs="Arial"/>
          <w:sz w:val="20"/>
        </w:rPr>
        <w:t>1.2</w:t>
      </w:r>
      <w:r w:rsidRPr="00B57A7B">
        <w:rPr>
          <w:rFonts w:ascii="Palatino Linotype" w:hAnsi="Palatino Linotype" w:cs="Arial"/>
          <w:sz w:val="20"/>
        </w:rPr>
        <w:tab/>
        <w:t xml:space="preserve">The definition of “record” in the </w:t>
      </w:r>
      <w:r w:rsidRPr="00B57A7B">
        <w:rPr>
          <w:rFonts w:ascii="Palatino Linotype" w:hAnsi="Palatino Linotype" w:cs="Arial"/>
          <w:i/>
          <w:sz w:val="20"/>
        </w:rPr>
        <w:t>Interpretation Act</w:t>
      </w:r>
      <w:r w:rsidRPr="00B57A7B">
        <w:rPr>
          <w:rFonts w:ascii="Palatino Linotype" w:hAnsi="Palatino Linotype" w:cs="Arial"/>
          <w:sz w:val="20"/>
        </w:rPr>
        <w:t xml:space="preserve"> is incorporated into this Agreement and “records” will bear a corresponding meaning.</w:t>
      </w:r>
    </w:p>
    <w:p w14:paraId="51984FEB" w14:textId="77777777" w:rsidR="004E48C0" w:rsidRDefault="004E48C0" w:rsidP="00EB1BF1">
      <w:pPr>
        <w:tabs>
          <w:tab w:val="left" w:pos="709"/>
        </w:tabs>
        <w:spacing w:line="200" w:lineRule="exact"/>
        <w:rPr>
          <w:rFonts w:ascii="Palatino Linotype" w:hAnsi="Palatino Linotype" w:cs="Arial"/>
          <w:b/>
          <w:sz w:val="20"/>
        </w:rPr>
      </w:pPr>
    </w:p>
    <w:p w14:paraId="5B3EBCB7" w14:textId="77777777" w:rsidR="00FC195C" w:rsidRDefault="00B57A7B" w:rsidP="00EB1BF1">
      <w:pPr>
        <w:tabs>
          <w:tab w:val="left" w:pos="709"/>
        </w:tabs>
        <w:spacing w:line="200" w:lineRule="exact"/>
        <w:rPr>
          <w:rFonts w:ascii="Palatino Linotype" w:hAnsi="Palatino Linotype" w:cs="Arial"/>
          <w:b/>
          <w:sz w:val="20"/>
        </w:rPr>
      </w:pPr>
      <w:r w:rsidRPr="00B57A7B">
        <w:rPr>
          <w:rFonts w:ascii="Palatino Linotype" w:hAnsi="Palatino Linotype" w:cs="Arial"/>
          <w:b/>
          <w:sz w:val="20"/>
        </w:rPr>
        <w:t>2</w:t>
      </w:r>
      <w:r w:rsidRPr="00B57A7B">
        <w:rPr>
          <w:rFonts w:ascii="Palatino Linotype" w:hAnsi="Palatino Linotype" w:cs="Arial"/>
          <w:b/>
          <w:sz w:val="20"/>
        </w:rPr>
        <w:tab/>
        <w:t>SERVICES</w:t>
      </w:r>
    </w:p>
    <w:p w14:paraId="10DAAA3A" w14:textId="77777777" w:rsidR="00FC195C" w:rsidRDefault="00FC195C" w:rsidP="00EB1BF1">
      <w:pPr>
        <w:spacing w:line="200" w:lineRule="exact"/>
        <w:rPr>
          <w:rFonts w:ascii="Palatino Linotype" w:hAnsi="Palatino Linotype" w:cs="Arial"/>
          <w:sz w:val="20"/>
        </w:rPr>
      </w:pPr>
    </w:p>
    <w:p w14:paraId="2FC11C35" w14:textId="77777777" w:rsidR="00FC195C" w:rsidRDefault="00B57A7B" w:rsidP="00EB1BF1">
      <w:pPr>
        <w:spacing w:line="200" w:lineRule="exact"/>
        <w:ind w:left="709" w:hanging="709"/>
        <w:rPr>
          <w:rFonts w:ascii="Palatino Linotype" w:hAnsi="Palatino Linotype" w:cs="Arial"/>
          <w:sz w:val="20"/>
        </w:rPr>
      </w:pPr>
      <w:r w:rsidRPr="00B57A7B">
        <w:rPr>
          <w:rFonts w:ascii="Palatino Linotype" w:hAnsi="Palatino Linotype" w:cs="Arial"/>
          <w:sz w:val="20"/>
        </w:rPr>
        <w:t>Provision of services</w:t>
      </w:r>
    </w:p>
    <w:p w14:paraId="1E63EC61" w14:textId="77777777" w:rsidR="00FC195C" w:rsidRDefault="00FC195C" w:rsidP="00EB1BF1">
      <w:pPr>
        <w:spacing w:line="240" w:lineRule="exact"/>
        <w:ind w:left="709" w:hanging="709"/>
        <w:rPr>
          <w:rFonts w:ascii="Palatino Linotype" w:hAnsi="Palatino Linotype" w:cs="Arial"/>
          <w:sz w:val="20"/>
        </w:rPr>
      </w:pPr>
    </w:p>
    <w:p w14:paraId="7A7017E2" w14:textId="77777777" w:rsidR="00FC195C" w:rsidRDefault="00B57A7B" w:rsidP="00EB1BF1">
      <w:pPr>
        <w:spacing w:line="240" w:lineRule="exact"/>
        <w:ind w:left="709" w:hanging="709"/>
        <w:rPr>
          <w:rFonts w:ascii="Palatino Linotype" w:hAnsi="Palatino Linotype" w:cs="Arial"/>
          <w:sz w:val="20"/>
        </w:rPr>
      </w:pPr>
      <w:r w:rsidRPr="00B57A7B">
        <w:rPr>
          <w:rFonts w:ascii="Palatino Linotype" w:hAnsi="Palatino Linotype" w:cs="Arial"/>
          <w:sz w:val="20"/>
        </w:rPr>
        <w:t>2.1</w:t>
      </w:r>
      <w:r w:rsidRPr="00B57A7B">
        <w:rPr>
          <w:rFonts w:ascii="Palatino Linotype" w:hAnsi="Palatino Linotype" w:cs="Arial"/>
          <w:sz w:val="20"/>
        </w:rPr>
        <w:tab/>
        <w:t xml:space="preserve">The Contractor must provide the Services in accordance with this Agreement.  </w:t>
      </w:r>
    </w:p>
    <w:p w14:paraId="3951205A" w14:textId="77777777" w:rsidR="00FC195C" w:rsidRDefault="00FC195C">
      <w:pPr>
        <w:spacing w:line="240" w:lineRule="exact"/>
        <w:rPr>
          <w:rFonts w:ascii="Palatino Linotype" w:hAnsi="Palatino Linotype" w:cs="Arial"/>
          <w:sz w:val="20"/>
        </w:rPr>
      </w:pPr>
    </w:p>
    <w:p w14:paraId="78530238" w14:textId="77777777" w:rsidR="00FC195C" w:rsidRDefault="00B57A7B">
      <w:pPr>
        <w:keepNext/>
        <w:keepLines/>
        <w:spacing w:line="240" w:lineRule="exact"/>
        <w:ind w:left="357" w:hanging="357"/>
        <w:rPr>
          <w:rFonts w:ascii="Palatino Linotype" w:hAnsi="Palatino Linotype" w:cs="Arial"/>
          <w:sz w:val="20"/>
        </w:rPr>
      </w:pPr>
      <w:r w:rsidRPr="00B57A7B">
        <w:rPr>
          <w:rFonts w:ascii="Palatino Linotype" w:hAnsi="Palatino Linotype" w:cs="Arial"/>
          <w:sz w:val="20"/>
        </w:rPr>
        <w:t>Term</w:t>
      </w:r>
    </w:p>
    <w:p w14:paraId="23892345" w14:textId="77777777" w:rsidR="00FC195C" w:rsidRDefault="00FC195C">
      <w:pPr>
        <w:keepNext/>
        <w:keepLines/>
        <w:spacing w:line="240" w:lineRule="exact"/>
        <w:ind w:left="357" w:hanging="357"/>
        <w:rPr>
          <w:rFonts w:ascii="Palatino Linotype" w:hAnsi="Palatino Linotype" w:cs="Arial"/>
          <w:sz w:val="20"/>
        </w:rPr>
      </w:pPr>
    </w:p>
    <w:p w14:paraId="5F1ACA88"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2.2</w:t>
      </w:r>
      <w:r w:rsidRPr="00B57A7B">
        <w:rPr>
          <w:rFonts w:ascii="Palatino Linotype" w:hAnsi="Palatino Linotype" w:cs="Arial"/>
          <w:sz w:val="20"/>
        </w:rPr>
        <w:tab/>
        <w:t xml:space="preserve">Regardless of the date of execution or delivery of this Agreement, the Contractor must provide the Services during the Term. </w:t>
      </w:r>
    </w:p>
    <w:p w14:paraId="21D8B3A7" w14:textId="77777777" w:rsidR="00FC195C" w:rsidRDefault="00FC195C">
      <w:pPr>
        <w:spacing w:line="240" w:lineRule="exact"/>
        <w:ind w:left="709" w:hanging="709"/>
        <w:rPr>
          <w:rFonts w:ascii="Palatino Linotype" w:hAnsi="Palatino Linotype" w:cs="Arial"/>
          <w:sz w:val="20"/>
        </w:rPr>
      </w:pPr>
    </w:p>
    <w:p w14:paraId="1170C4E5"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Supply of various items</w:t>
      </w:r>
    </w:p>
    <w:p w14:paraId="2E3E33A6" w14:textId="77777777" w:rsidR="00FC195C" w:rsidRDefault="00FC195C">
      <w:pPr>
        <w:spacing w:line="240" w:lineRule="exact"/>
        <w:ind w:left="709" w:hanging="709"/>
        <w:rPr>
          <w:rFonts w:ascii="Palatino Linotype" w:hAnsi="Palatino Linotype" w:cs="Arial"/>
          <w:sz w:val="20"/>
        </w:rPr>
      </w:pPr>
    </w:p>
    <w:p w14:paraId="2350327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2.3</w:t>
      </w:r>
      <w:r w:rsidRPr="00B57A7B">
        <w:rPr>
          <w:rFonts w:ascii="Palatino Linotype" w:hAnsi="Palatino Linotype" w:cs="Arial"/>
          <w:sz w:val="20"/>
        </w:rPr>
        <w:tab/>
        <w:t xml:space="preserve">Unless the parties otherwise agree in writing, the Contractor must supply and pay for all </w:t>
      </w:r>
      <w:proofErr w:type="spellStart"/>
      <w:r w:rsidRPr="00B57A7B">
        <w:rPr>
          <w:rFonts w:ascii="Palatino Linotype" w:hAnsi="Palatino Linotype" w:cs="Arial"/>
          <w:sz w:val="20"/>
        </w:rPr>
        <w:t>labour</w:t>
      </w:r>
      <w:proofErr w:type="spellEnd"/>
      <w:r w:rsidRPr="00B57A7B">
        <w:rPr>
          <w:rFonts w:ascii="Palatino Linotype" w:hAnsi="Palatino Linotype" w:cs="Arial"/>
          <w:sz w:val="20"/>
        </w:rPr>
        <w:t xml:space="preserve">, materials, equipment, tools, facilities, </w:t>
      </w:r>
      <w:proofErr w:type="gramStart"/>
      <w:r w:rsidRPr="00B57A7B">
        <w:rPr>
          <w:rFonts w:ascii="Palatino Linotype" w:hAnsi="Palatino Linotype" w:cs="Arial"/>
          <w:sz w:val="20"/>
        </w:rPr>
        <w:t>approvals</w:t>
      </w:r>
      <w:proofErr w:type="gramEnd"/>
      <w:r w:rsidRPr="00B57A7B">
        <w:rPr>
          <w:rFonts w:ascii="Palatino Linotype" w:hAnsi="Palatino Linotype" w:cs="Arial"/>
          <w:sz w:val="20"/>
        </w:rPr>
        <w:t xml:space="preserve"> and licenses necessary or advisable to perform the Contractor’s obligations under this Agreement, including the license under section 6.4.</w:t>
      </w:r>
    </w:p>
    <w:p w14:paraId="56AC9376" w14:textId="77777777" w:rsidR="00FC195C" w:rsidRDefault="00FC195C">
      <w:pPr>
        <w:spacing w:line="240" w:lineRule="exact"/>
        <w:ind w:left="720" w:hanging="720"/>
        <w:rPr>
          <w:rFonts w:ascii="Palatino Linotype" w:hAnsi="Palatino Linotype" w:cs="Arial"/>
          <w:sz w:val="20"/>
        </w:rPr>
      </w:pPr>
    </w:p>
    <w:p w14:paraId="35A1F15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Standard of care </w:t>
      </w:r>
    </w:p>
    <w:p w14:paraId="20B50195" w14:textId="77777777" w:rsidR="00FC195C" w:rsidRDefault="00FC195C">
      <w:pPr>
        <w:keepNext/>
        <w:keepLines/>
        <w:spacing w:line="240" w:lineRule="exact"/>
        <w:ind w:left="720" w:hanging="720"/>
        <w:rPr>
          <w:rFonts w:ascii="Palatino Linotype" w:hAnsi="Palatino Linotype" w:cs="Arial"/>
          <w:sz w:val="20"/>
        </w:rPr>
      </w:pPr>
    </w:p>
    <w:p w14:paraId="5B0A7C95"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2.4</w:t>
      </w:r>
      <w:r w:rsidRPr="00B57A7B">
        <w:rPr>
          <w:rFonts w:ascii="Palatino Linotype" w:hAnsi="Palatino Linotype" w:cs="Arial"/>
          <w:sz w:val="20"/>
        </w:rPr>
        <w:tab/>
        <w:t xml:space="preserve">Unless otherwise specified in this Agreement, </w:t>
      </w:r>
      <w:bookmarkStart w:id="0" w:name="OLE_LINK1"/>
      <w:bookmarkStart w:id="1" w:name="OLE_LINK2"/>
      <w:r w:rsidRPr="00B57A7B">
        <w:rPr>
          <w:rFonts w:ascii="Palatino Linotype" w:hAnsi="Palatino Linotype" w:cs="Arial"/>
          <w:sz w:val="20"/>
        </w:rPr>
        <w:t xml:space="preserve">the Contractor </w:t>
      </w:r>
      <w:bookmarkEnd w:id="0"/>
      <w:bookmarkEnd w:id="1"/>
      <w:r w:rsidRPr="00B57A7B">
        <w:rPr>
          <w:rFonts w:ascii="Palatino Linotype" w:hAnsi="Palatino Linotype" w:cs="Arial"/>
          <w:sz w:val="20"/>
        </w:rPr>
        <w:t>must perform the Services to a standard of care, skill and diligence maintained by persons providing, on a commercial basis, services similar to the Services.</w:t>
      </w:r>
    </w:p>
    <w:p w14:paraId="3C5A3699" w14:textId="77777777" w:rsidR="00FC195C" w:rsidRDefault="00FC195C">
      <w:pPr>
        <w:spacing w:line="240" w:lineRule="exact"/>
        <w:ind w:left="720" w:hanging="720"/>
        <w:rPr>
          <w:rFonts w:ascii="Palatino Linotype" w:hAnsi="Palatino Linotype" w:cs="Arial"/>
          <w:sz w:val="20"/>
        </w:rPr>
      </w:pPr>
    </w:p>
    <w:p w14:paraId="6BED5695"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Standards in relation to persons performing Services</w:t>
      </w:r>
    </w:p>
    <w:p w14:paraId="0B1F8B84" w14:textId="77777777" w:rsidR="00FC195C" w:rsidRDefault="00FC195C">
      <w:pPr>
        <w:keepNext/>
        <w:keepLines/>
        <w:spacing w:line="240" w:lineRule="exact"/>
        <w:ind w:left="720" w:hanging="720"/>
        <w:rPr>
          <w:rFonts w:ascii="Palatino Linotype" w:hAnsi="Palatino Linotype" w:cs="Arial"/>
          <w:sz w:val="20"/>
        </w:rPr>
      </w:pPr>
    </w:p>
    <w:p w14:paraId="54380452"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2.5</w:t>
      </w:r>
      <w:r w:rsidRPr="00B57A7B">
        <w:rPr>
          <w:rFonts w:ascii="Palatino Linotype" w:hAnsi="Palatino Linotype" w:cs="Arial"/>
          <w:sz w:val="20"/>
        </w:rPr>
        <w:tab/>
        <w:t>The Contractor must ensure that all persons employed or retained to perform the Services are qualified and competent to perform them and are properly trained, instructed and supervised.</w:t>
      </w:r>
    </w:p>
    <w:p w14:paraId="040A8E91" w14:textId="77777777" w:rsidR="00FC195C" w:rsidRDefault="00FC195C">
      <w:pPr>
        <w:spacing w:line="240" w:lineRule="exact"/>
        <w:ind w:left="720" w:hanging="720"/>
        <w:rPr>
          <w:rFonts w:ascii="Palatino Linotype" w:hAnsi="Palatino Linotype" w:cs="Arial"/>
          <w:sz w:val="20"/>
        </w:rPr>
      </w:pPr>
    </w:p>
    <w:p w14:paraId="240BFCD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Instructions by Province</w:t>
      </w:r>
    </w:p>
    <w:p w14:paraId="7AEE6A83" w14:textId="77777777" w:rsidR="00FC195C" w:rsidRDefault="00FC195C">
      <w:pPr>
        <w:keepNext/>
        <w:keepLines/>
        <w:spacing w:line="240" w:lineRule="exact"/>
        <w:ind w:left="720" w:hanging="720"/>
        <w:rPr>
          <w:rFonts w:ascii="Palatino Linotype" w:hAnsi="Palatino Linotype" w:cs="Arial"/>
          <w:sz w:val="20"/>
        </w:rPr>
      </w:pPr>
    </w:p>
    <w:p w14:paraId="2779113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2.6</w:t>
      </w:r>
      <w:r w:rsidRPr="00B57A7B">
        <w:rPr>
          <w:rFonts w:ascii="Palatino Linotype" w:hAnsi="Palatino Linotype" w:cs="Arial"/>
          <w:sz w:val="20"/>
        </w:rPr>
        <w:tab/>
        <w:t>The Province may from time to time give the Contractor reasonable instructions (in writing or otherwise) as to the performance of the Services.  The Contractor must comply with those instructions but, unless otherwise specified in this Agreement, the Contractor may determine the manner in which the instructions are carried out.</w:t>
      </w:r>
    </w:p>
    <w:p w14:paraId="6A961490" w14:textId="77777777" w:rsidR="00FC195C" w:rsidRDefault="00FC195C">
      <w:pPr>
        <w:keepNext/>
        <w:keepLines/>
        <w:spacing w:line="240" w:lineRule="exact"/>
        <w:ind w:left="720" w:hanging="720"/>
        <w:rPr>
          <w:rFonts w:ascii="Palatino Linotype" w:hAnsi="Palatino Linotype" w:cs="Arial"/>
          <w:sz w:val="20"/>
        </w:rPr>
      </w:pPr>
    </w:p>
    <w:p w14:paraId="1A9FD14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Confirmation of non-written instructions</w:t>
      </w:r>
    </w:p>
    <w:p w14:paraId="002B3E2C" w14:textId="77777777" w:rsidR="00FC195C" w:rsidRDefault="00FC195C">
      <w:pPr>
        <w:keepNext/>
        <w:keepLines/>
        <w:spacing w:line="240" w:lineRule="exact"/>
        <w:ind w:left="720" w:hanging="720"/>
        <w:rPr>
          <w:rFonts w:ascii="Palatino Linotype" w:hAnsi="Palatino Linotype" w:cs="Arial"/>
          <w:sz w:val="20"/>
        </w:rPr>
      </w:pPr>
    </w:p>
    <w:p w14:paraId="15FCE11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2.7</w:t>
      </w:r>
      <w:r w:rsidRPr="00B57A7B">
        <w:rPr>
          <w:rFonts w:ascii="Palatino Linotype" w:hAnsi="Palatino Linotype" w:cs="Arial"/>
          <w:sz w:val="20"/>
        </w:rPr>
        <w:tab/>
        <w:t>If the Province provides an instruction under section 2.6 other than in writing, the Contractor may request that the instruction be confirmed by the Province in writing, which request the Province must comply with as soon as it is reasonably practicable to do so.</w:t>
      </w:r>
    </w:p>
    <w:p w14:paraId="21553283" w14:textId="77777777" w:rsidR="00FC195C" w:rsidRDefault="00FC195C">
      <w:pPr>
        <w:keepNext/>
        <w:keepLines/>
        <w:spacing w:line="240" w:lineRule="exact"/>
        <w:ind w:left="720" w:hanging="720"/>
        <w:rPr>
          <w:rFonts w:ascii="Palatino Linotype" w:hAnsi="Palatino Linotype" w:cs="Arial"/>
          <w:sz w:val="20"/>
        </w:rPr>
      </w:pPr>
    </w:p>
    <w:p w14:paraId="5C7FA20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Effectiveness of non-written instructions</w:t>
      </w:r>
    </w:p>
    <w:p w14:paraId="27782C81" w14:textId="77777777" w:rsidR="00FC195C" w:rsidRDefault="00FC195C">
      <w:pPr>
        <w:keepNext/>
        <w:keepLines/>
        <w:spacing w:line="240" w:lineRule="exact"/>
        <w:ind w:left="720" w:hanging="720"/>
        <w:rPr>
          <w:rFonts w:ascii="Palatino Linotype" w:hAnsi="Palatino Linotype" w:cs="Arial"/>
          <w:sz w:val="20"/>
        </w:rPr>
      </w:pPr>
    </w:p>
    <w:p w14:paraId="485026A8"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2.8</w:t>
      </w:r>
      <w:r w:rsidRPr="00B57A7B">
        <w:rPr>
          <w:rFonts w:ascii="Palatino Linotype" w:hAnsi="Palatino Linotype" w:cs="Arial"/>
          <w:sz w:val="20"/>
        </w:rPr>
        <w:tab/>
        <w:t xml:space="preserve">Requesting written confirmation of an instruction under section 2.7 does not relieve the Contractor from complying with the instruction at the time the instruction was given. </w:t>
      </w:r>
    </w:p>
    <w:p w14:paraId="45E7D40C" w14:textId="77777777" w:rsidR="00FC195C" w:rsidRDefault="00FC195C">
      <w:pPr>
        <w:spacing w:line="240" w:lineRule="exact"/>
        <w:ind w:left="720" w:hanging="720"/>
        <w:rPr>
          <w:rFonts w:ascii="Palatino Linotype" w:hAnsi="Palatino Linotype" w:cs="Arial"/>
          <w:sz w:val="20"/>
        </w:rPr>
      </w:pPr>
    </w:p>
    <w:p w14:paraId="69BEA21B" w14:textId="3D7652DF"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Applicable laws</w:t>
      </w:r>
      <w:r w:rsidR="00926164">
        <w:rPr>
          <w:rFonts w:ascii="Palatino Linotype" w:hAnsi="Palatino Linotype" w:cs="Arial"/>
          <w:sz w:val="20"/>
        </w:rPr>
        <w:t xml:space="preserve"> and policies</w:t>
      </w:r>
    </w:p>
    <w:p w14:paraId="515DC62A" w14:textId="77777777" w:rsidR="00FC195C" w:rsidRDefault="00FC195C">
      <w:pPr>
        <w:keepNext/>
        <w:keepLines/>
        <w:spacing w:line="240" w:lineRule="exact"/>
        <w:ind w:left="720" w:hanging="720"/>
        <w:rPr>
          <w:rFonts w:ascii="Palatino Linotype" w:hAnsi="Palatino Linotype" w:cs="Arial"/>
          <w:sz w:val="20"/>
        </w:rPr>
      </w:pPr>
    </w:p>
    <w:p w14:paraId="158829BA" w14:textId="5944D988"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2.9</w:t>
      </w:r>
      <w:r w:rsidRPr="00B57A7B">
        <w:rPr>
          <w:rFonts w:ascii="Palatino Linotype" w:hAnsi="Palatino Linotype" w:cs="Arial"/>
          <w:sz w:val="20"/>
        </w:rPr>
        <w:tab/>
      </w:r>
      <w:r w:rsidR="00926164" w:rsidRPr="00926164">
        <w:rPr>
          <w:rFonts w:ascii="Palatino Linotype" w:hAnsi="Palatino Linotype" w:cs="Arial"/>
          <w:sz w:val="20"/>
        </w:rPr>
        <w:t>In the performance of the Contractor’s obligations under this Agreement, the Contractor must comply with all applicable laws</w:t>
      </w:r>
      <w:r w:rsidR="0002123A">
        <w:rPr>
          <w:rFonts w:ascii="Palatino Linotype" w:hAnsi="Palatino Linotype" w:cs="Arial"/>
          <w:sz w:val="20"/>
        </w:rPr>
        <w:t>,</w:t>
      </w:r>
      <w:r w:rsidR="00926164" w:rsidRPr="00926164">
        <w:rPr>
          <w:rFonts w:ascii="Palatino Linotype" w:hAnsi="Palatino Linotype" w:cs="Arial"/>
          <w:sz w:val="20"/>
        </w:rPr>
        <w:t xml:space="preserve"> and any policies communicated by the Province regarding access to and/or attendance at facilities owned, </w:t>
      </w:r>
      <w:proofErr w:type="gramStart"/>
      <w:r w:rsidR="00926164" w:rsidRPr="00926164">
        <w:rPr>
          <w:rFonts w:ascii="Palatino Linotype" w:hAnsi="Palatino Linotype" w:cs="Arial"/>
          <w:sz w:val="20"/>
        </w:rPr>
        <w:t>controlled</w:t>
      </w:r>
      <w:proofErr w:type="gramEnd"/>
      <w:r w:rsidR="00926164" w:rsidRPr="00926164">
        <w:rPr>
          <w:rFonts w:ascii="Palatino Linotype" w:hAnsi="Palatino Linotype" w:cs="Arial"/>
          <w:sz w:val="20"/>
        </w:rPr>
        <w:t xml:space="preserve"> or occupied by the Province.</w:t>
      </w:r>
      <w:r w:rsidR="00926164" w:rsidRPr="00926164">
        <w:rPr>
          <w:rFonts w:ascii="Times New Roman" w:hAnsi="Times New Roman"/>
          <w:sz w:val="20"/>
        </w:rPr>
        <w:t> </w:t>
      </w:r>
      <w:r w:rsidR="00926164" w:rsidRPr="00926164">
        <w:rPr>
          <w:rFonts w:ascii="Palatino Linotype" w:hAnsi="Palatino Linotype" w:cs="Arial"/>
          <w:sz w:val="20"/>
        </w:rPr>
        <w:t xml:space="preserve"> For greater certainty and without in any way limiting section 13.4, the Contractor must ensure that all of its employees, agents and Subcontractors comply with all such laws and policies in their performance of any obligations under this Agreement.</w:t>
      </w:r>
    </w:p>
    <w:p w14:paraId="23B590B3" w14:textId="77777777" w:rsidR="00FC195C" w:rsidRDefault="00FC195C">
      <w:pPr>
        <w:spacing w:line="240" w:lineRule="exact"/>
        <w:ind w:left="720" w:hanging="720"/>
        <w:rPr>
          <w:rFonts w:ascii="Palatino Linotype" w:hAnsi="Palatino Linotype" w:cs="Arial"/>
          <w:sz w:val="20"/>
        </w:rPr>
      </w:pPr>
    </w:p>
    <w:p w14:paraId="077CEB7D"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3</w:t>
      </w:r>
      <w:r w:rsidRPr="00B57A7B">
        <w:rPr>
          <w:rFonts w:ascii="Palatino Linotype" w:hAnsi="Palatino Linotype" w:cs="Arial"/>
          <w:b/>
          <w:sz w:val="20"/>
        </w:rPr>
        <w:tab/>
        <w:t>PAYMENT</w:t>
      </w:r>
    </w:p>
    <w:p w14:paraId="5E62C053" w14:textId="77777777" w:rsidR="00FC195C" w:rsidRDefault="00FC195C">
      <w:pPr>
        <w:keepNext/>
        <w:keepLines/>
        <w:spacing w:line="240" w:lineRule="exact"/>
        <w:ind w:left="720" w:hanging="720"/>
        <w:rPr>
          <w:rFonts w:ascii="Palatino Linotype" w:hAnsi="Palatino Linotype" w:cs="Arial"/>
          <w:sz w:val="20"/>
        </w:rPr>
      </w:pPr>
    </w:p>
    <w:p w14:paraId="0D79068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Fees and expenses</w:t>
      </w:r>
    </w:p>
    <w:p w14:paraId="76FCECE4" w14:textId="77777777" w:rsidR="00FC195C" w:rsidRDefault="00FC195C">
      <w:pPr>
        <w:keepNext/>
        <w:keepLines/>
        <w:spacing w:line="240" w:lineRule="exact"/>
        <w:ind w:left="720" w:hanging="720"/>
        <w:rPr>
          <w:rFonts w:ascii="Palatino Linotype" w:hAnsi="Palatino Linotype" w:cs="Arial"/>
          <w:sz w:val="20"/>
        </w:rPr>
      </w:pPr>
    </w:p>
    <w:p w14:paraId="6018E455"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3.1</w:t>
      </w:r>
      <w:r w:rsidRPr="00B57A7B">
        <w:rPr>
          <w:rFonts w:ascii="Palatino Linotype" w:hAnsi="Palatino Linotype" w:cs="Arial"/>
          <w:sz w:val="20"/>
        </w:rPr>
        <w:tab/>
        <w:t>If the Contractor complies with this Agreement, then the Province must pay to the Contractor at the times and on the conditions set out in Schedule B:</w:t>
      </w:r>
    </w:p>
    <w:p w14:paraId="35FC744F"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the fees described in that Schedule; </w:t>
      </w:r>
    </w:p>
    <w:p w14:paraId="3106D5F7" w14:textId="77777777" w:rsidR="007E24DA"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lastRenderedPageBreak/>
        <w:t>(b)</w:t>
      </w:r>
      <w:r w:rsidRPr="00B57A7B">
        <w:rPr>
          <w:rFonts w:ascii="Palatino Linotype" w:hAnsi="Palatino Linotype" w:cs="Arial"/>
          <w:sz w:val="20"/>
        </w:rPr>
        <w:tab/>
        <w:t>the expenses, if any, described in that Schedule if they are supported, where applicable, by proper receipts and, in the Province’s opinion, are necessarily incurred by the Contractor in providing the Services</w:t>
      </w:r>
      <w:r w:rsidR="007E24DA">
        <w:rPr>
          <w:rFonts w:ascii="Palatino Linotype" w:hAnsi="Palatino Linotype" w:cs="Arial"/>
          <w:sz w:val="20"/>
        </w:rPr>
        <w:t>; and</w:t>
      </w:r>
    </w:p>
    <w:p w14:paraId="6E4B2158" w14:textId="77777777" w:rsidR="00FC195C" w:rsidRDefault="007E24DA">
      <w:pPr>
        <w:spacing w:before="80" w:line="240" w:lineRule="exact"/>
        <w:ind w:left="1440" w:hanging="720"/>
        <w:rPr>
          <w:rFonts w:ascii="Palatino Linotype" w:hAnsi="Palatino Linotype" w:cs="Arial"/>
          <w:sz w:val="20"/>
        </w:rPr>
      </w:pPr>
      <w:r>
        <w:rPr>
          <w:rFonts w:ascii="Palatino Linotype" w:hAnsi="Palatino Linotype" w:cs="Arial"/>
          <w:sz w:val="20"/>
        </w:rPr>
        <w:t>(c)</w:t>
      </w:r>
      <w:r>
        <w:rPr>
          <w:rFonts w:ascii="Palatino Linotype" w:hAnsi="Palatino Linotype" w:cs="Arial"/>
          <w:sz w:val="20"/>
        </w:rPr>
        <w:tab/>
        <w:t>any applicable taxes</w:t>
      </w:r>
      <w:r w:rsidR="00E17547">
        <w:rPr>
          <w:rFonts w:ascii="Palatino Linotype" w:hAnsi="Palatino Linotype" w:cs="Arial"/>
          <w:sz w:val="20"/>
        </w:rPr>
        <w:t xml:space="preserve"> payable by the Province under law or agreement with the relevant taxation authorities on the fees and expenses described in paragraphs (a) and (b)</w:t>
      </w:r>
      <w:r w:rsidR="00B57A7B" w:rsidRPr="00B57A7B">
        <w:rPr>
          <w:rFonts w:ascii="Palatino Linotype" w:hAnsi="Palatino Linotype" w:cs="Arial"/>
          <w:sz w:val="20"/>
        </w:rPr>
        <w:t>.</w:t>
      </w:r>
    </w:p>
    <w:p w14:paraId="534B2B26" w14:textId="77777777" w:rsidR="00FC195C" w:rsidRDefault="00B57A7B">
      <w:pPr>
        <w:spacing w:before="80" w:line="240" w:lineRule="exact"/>
        <w:ind w:left="709" w:firstLine="11"/>
        <w:rPr>
          <w:rFonts w:ascii="Palatino Linotype" w:hAnsi="Palatino Linotype" w:cs="Arial"/>
          <w:sz w:val="20"/>
        </w:rPr>
      </w:pPr>
      <w:r w:rsidRPr="00B57A7B">
        <w:rPr>
          <w:rFonts w:ascii="Palatino Linotype" w:hAnsi="Palatino Linotype" w:cs="Arial"/>
          <w:sz w:val="20"/>
        </w:rPr>
        <w:t>The Province is not obliged to pay to the Contractor more than the “Maximum Amount” specified in Schedule B on account of fees and expenses.</w:t>
      </w:r>
    </w:p>
    <w:p w14:paraId="05C32627" w14:textId="77777777" w:rsidR="00FC195C" w:rsidRDefault="00FC195C">
      <w:pPr>
        <w:keepNext/>
        <w:keepLines/>
        <w:spacing w:line="240" w:lineRule="exact"/>
        <w:ind w:left="720"/>
        <w:rPr>
          <w:rFonts w:ascii="Palatino Linotype" w:hAnsi="Palatino Linotype" w:cs="Arial"/>
          <w:sz w:val="20"/>
        </w:rPr>
      </w:pPr>
    </w:p>
    <w:p w14:paraId="2A9B556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Statements of accounts</w:t>
      </w:r>
    </w:p>
    <w:p w14:paraId="242707FD" w14:textId="77777777" w:rsidR="00FC195C" w:rsidRDefault="00FC195C">
      <w:pPr>
        <w:keepNext/>
        <w:keepLines/>
        <w:spacing w:line="240" w:lineRule="exact"/>
        <w:ind w:left="720" w:hanging="720"/>
        <w:rPr>
          <w:rFonts w:ascii="Palatino Linotype" w:hAnsi="Palatino Linotype" w:cs="Arial"/>
          <w:sz w:val="20"/>
        </w:rPr>
      </w:pPr>
    </w:p>
    <w:p w14:paraId="086A2CA9"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3.2</w:t>
      </w:r>
      <w:r w:rsidRPr="00B57A7B">
        <w:rPr>
          <w:rFonts w:ascii="Palatino Linotype" w:hAnsi="Palatino Linotype" w:cs="Arial"/>
          <w:sz w:val="20"/>
        </w:rPr>
        <w:tab/>
        <w:t>In order to obtain payment of any fees and expenses under this Agreement, the Contractor must submit to the Province a written statement of account in a form satisfactory to the Province upon completion of the Services or at other times described in Schedule B.</w:t>
      </w:r>
    </w:p>
    <w:p w14:paraId="6C400843" w14:textId="77777777" w:rsidR="00FC195C" w:rsidRDefault="00FC195C">
      <w:pPr>
        <w:spacing w:line="240" w:lineRule="exact"/>
        <w:ind w:left="720" w:hanging="720"/>
        <w:rPr>
          <w:rFonts w:ascii="Palatino Linotype" w:hAnsi="Palatino Linotype" w:cs="Arial"/>
          <w:sz w:val="20"/>
        </w:rPr>
      </w:pPr>
    </w:p>
    <w:p w14:paraId="6F89ED5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Withholding of amounts</w:t>
      </w:r>
    </w:p>
    <w:p w14:paraId="1964393E" w14:textId="77777777" w:rsidR="00FC195C" w:rsidRDefault="00FC195C">
      <w:pPr>
        <w:spacing w:line="240" w:lineRule="exact"/>
        <w:ind w:left="720" w:hanging="720"/>
        <w:rPr>
          <w:rFonts w:ascii="Palatino Linotype" w:hAnsi="Palatino Linotype" w:cs="Arial"/>
          <w:sz w:val="20"/>
        </w:rPr>
      </w:pPr>
    </w:p>
    <w:p w14:paraId="34F4D05F" w14:textId="77777777" w:rsidR="00FC195C" w:rsidRDefault="00B57A7B">
      <w:pPr>
        <w:tabs>
          <w:tab w:val="left" w:pos="720"/>
        </w:tabs>
        <w:spacing w:line="240" w:lineRule="exact"/>
        <w:ind w:left="720" w:hanging="720"/>
        <w:rPr>
          <w:rFonts w:ascii="Palatino Linotype" w:hAnsi="Palatino Linotype" w:cs="Arial"/>
          <w:sz w:val="20"/>
        </w:rPr>
      </w:pPr>
      <w:r w:rsidRPr="00B57A7B">
        <w:rPr>
          <w:rFonts w:ascii="Palatino Linotype" w:hAnsi="Palatino Linotype" w:cs="Arial"/>
          <w:sz w:val="20"/>
        </w:rPr>
        <w:t>3.3</w:t>
      </w:r>
      <w:r w:rsidRPr="00B57A7B">
        <w:rPr>
          <w:rFonts w:ascii="Palatino Linotype" w:hAnsi="Palatino Linotype" w:cs="Arial"/>
          <w:sz w:val="20"/>
        </w:rPr>
        <w:tab/>
        <w:t xml:space="preserve">Without limiting section 9.1, the Province may withhold from any payment due to the Contractor an amount sufficient to indemnify, in whole or in part, the Province and its employees and agents against any liens or other third-party claims that have arisen or could arise in connection with the provision of the Services.  </w:t>
      </w:r>
      <w:proofErr w:type="gramStart"/>
      <w:r w:rsidRPr="00B57A7B">
        <w:rPr>
          <w:rFonts w:ascii="Palatino Linotype" w:hAnsi="Palatino Linotype" w:cs="Arial"/>
          <w:sz w:val="20"/>
        </w:rPr>
        <w:t>An</w:t>
      </w:r>
      <w:proofErr w:type="gramEnd"/>
      <w:r w:rsidRPr="00B57A7B">
        <w:rPr>
          <w:rFonts w:ascii="Palatino Linotype" w:hAnsi="Palatino Linotype" w:cs="Arial"/>
          <w:sz w:val="20"/>
        </w:rPr>
        <w:t xml:space="preserve"> amount withheld under this section must be promptly paid by the Province to the Contractor upon the basis for withholding the amount having been fully resolved to the satisfaction of the Province. </w:t>
      </w:r>
    </w:p>
    <w:p w14:paraId="2EEAA5FA" w14:textId="77777777" w:rsidR="00FC195C" w:rsidRDefault="00FC195C">
      <w:pPr>
        <w:spacing w:line="240" w:lineRule="exact"/>
        <w:ind w:left="720" w:hanging="720"/>
        <w:rPr>
          <w:rFonts w:ascii="Palatino Linotype" w:hAnsi="Palatino Linotype" w:cs="Arial"/>
          <w:sz w:val="20"/>
        </w:rPr>
      </w:pPr>
    </w:p>
    <w:p w14:paraId="7AEE3D0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Appropriation</w:t>
      </w:r>
    </w:p>
    <w:p w14:paraId="20A78A16" w14:textId="77777777" w:rsidR="00FC195C" w:rsidRDefault="00FC195C">
      <w:pPr>
        <w:keepNext/>
        <w:keepLines/>
        <w:spacing w:line="240" w:lineRule="exact"/>
        <w:ind w:left="720" w:hanging="720"/>
        <w:rPr>
          <w:rFonts w:ascii="Palatino Linotype" w:hAnsi="Palatino Linotype" w:cs="Arial"/>
          <w:sz w:val="20"/>
        </w:rPr>
      </w:pPr>
    </w:p>
    <w:p w14:paraId="56693A5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3.4</w:t>
      </w:r>
      <w:r w:rsidRPr="00B57A7B">
        <w:rPr>
          <w:rFonts w:ascii="Palatino Linotype" w:hAnsi="Palatino Linotype" w:cs="Arial"/>
          <w:sz w:val="20"/>
        </w:rPr>
        <w:tab/>
        <w:t xml:space="preserve">The Province’s obligation to pay money to the Contractor is subject to the </w:t>
      </w:r>
      <w:r w:rsidRPr="00B57A7B">
        <w:rPr>
          <w:rFonts w:ascii="Palatino Linotype" w:hAnsi="Palatino Linotype" w:cs="Arial"/>
          <w:i/>
          <w:sz w:val="20"/>
        </w:rPr>
        <w:t>Financial Administration Act</w:t>
      </w:r>
      <w:r w:rsidRPr="00B57A7B">
        <w:rPr>
          <w:rFonts w:ascii="Palatino Linotype" w:hAnsi="Palatino Linotype" w:cs="Arial"/>
          <w:sz w:val="20"/>
        </w:rPr>
        <w:t>, which makes that obligation subject to an appropriation being available in the fiscal year of the Province during which payment becomes due.</w:t>
      </w:r>
    </w:p>
    <w:p w14:paraId="1DF01F55" w14:textId="77777777" w:rsidR="00FC195C" w:rsidRDefault="00FC195C">
      <w:pPr>
        <w:spacing w:line="240" w:lineRule="exact"/>
        <w:ind w:left="720" w:hanging="720"/>
        <w:rPr>
          <w:rFonts w:ascii="Palatino Linotype" w:hAnsi="Palatino Linotype" w:cs="Arial"/>
          <w:sz w:val="20"/>
        </w:rPr>
      </w:pPr>
    </w:p>
    <w:p w14:paraId="1FEEBFC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Currency</w:t>
      </w:r>
    </w:p>
    <w:p w14:paraId="2540A644" w14:textId="77777777" w:rsidR="00FC195C" w:rsidRDefault="00FC195C">
      <w:pPr>
        <w:keepNext/>
        <w:keepLines/>
        <w:spacing w:line="240" w:lineRule="exact"/>
        <w:ind w:left="720" w:hanging="720"/>
        <w:rPr>
          <w:rFonts w:ascii="Palatino Linotype" w:hAnsi="Palatino Linotype" w:cs="Arial"/>
          <w:sz w:val="20"/>
        </w:rPr>
      </w:pPr>
    </w:p>
    <w:p w14:paraId="3C37382C" w14:textId="77777777" w:rsidR="00FC195C" w:rsidRDefault="00B57A7B">
      <w:pPr>
        <w:keepLines/>
        <w:spacing w:line="240" w:lineRule="exact"/>
        <w:ind w:left="720" w:hanging="720"/>
        <w:rPr>
          <w:rFonts w:ascii="Palatino Linotype" w:hAnsi="Palatino Linotype" w:cs="Arial"/>
          <w:sz w:val="20"/>
        </w:rPr>
      </w:pPr>
      <w:r w:rsidRPr="00B57A7B">
        <w:rPr>
          <w:rFonts w:ascii="Palatino Linotype" w:hAnsi="Palatino Linotype" w:cs="Arial"/>
          <w:sz w:val="20"/>
        </w:rPr>
        <w:t>3.5</w:t>
      </w:r>
      <w:r w:rsidRPr="00B57A7B">
        <w:rPr>
          <w:rFonts w:ascii="Palatino Linotype" w:hAnsi="Palatino Linotype" w:cs="Arial"/>
          <w:sz w:val="20"/>
        </w:rPr>
        <w:tab/>
        <w:t>Unless otherwise specified in this Agreement, all references to money are to Canadian dollars.</w:t>
      </w:r>
    </w:p>
    <w:p w14:paraId="2D72D60A" w14:textId="77777777" w:rsidR="00FC195C" w:rsidRDefault="00FC195C">
      <w:pPr>
        <w:spacing w:line="240" w:lineRule="exact"/>
        <w:ind w:left="720" w:hanging="720"/>
        <w:rPr>
          <w:rFonts w:ascii="Palatino Linotype" w:hAnsi="Palatino Linotype" w:cs="Arial"/>
          <w:sz w:val="20"/>
        </w:rPr>
      </w:pPr>
    </w:p>
    <w:p w14:paraId="298A003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Non-resident income tax</w:t>
      </w:r>
    </w:p>
    <w:p w14:paraId="2E3836B9" w14:textId="77777777" w:rsidR="00FC195C" w:rsidRDefault="00FC195C">
      <w:pPr>
        <w:keepNext/>
        <w:keepLines/>
        <w:spacing w:line="240" w:lineRule="exact"/>
        <w:ind w:left="720" w:hanging="720"/>
        <w:rPr>
          <w:rFonts w:ascii="Palatino Linotype" w:hAnsi="Palatino Linotype" w:cs="Arial"/>
          <w:sz w:val="20"/>
        </w:rPr>
      </w:pPr>
    </w:p>
    <w:p w14:paraId="3D9815C6" w14:textId="77777777" w:rsidR="00FC195C" w:rsidRDefault="00B57A7B" w:rsidP="00556B72">
      <w:pPr>
        <w:spacing w:line="240" w:lineRule="exact"/>
        <w:ind w:left="720" w:hanging="720"/>
        <w:rPr>
          <w:rFonts w:ascii="Palatino Linotype" w:hAnsi="Palatino Linotype" w:cs="Arial"/>
          <w:sz w:val="20"/>
        </w:rPr>
      </w:pPr>
      <w:r w:rsidRPr="00B57A7B">
        <w:rPr>
          <w:rFonts w:ascii="Palatino Linotype" w:hAnsi="Palatino Linotype" w:cs="Arial"/>
          <w:sz w:val="20"/>
        </w:rPr>
        <w:t>3.6</w:t>
      </w:r>
      <w:r w:rsidRPr="00B57A7B">
        <w:rPr>
          <w:rFonts w:ascii="Palatino Linotype" w:hAnsi="Palatino Linotype" w:cs="Arial"/>
          <w:sz w:val="20"/>
        </w:rPr>
        <w:tab/>
        <w:t>If the Contractor is not a resident in Canada, the Contractor acknowledges that the Province may be required by law to withhold income tax from the fees described in Schedule B and then to remit that tax to the Receiver General of Canada on the Contractor’s behalf.</w:t>
      </w:r>
    </w:p>
    <w:p w14:paraId="0E881A1C" w14:textId="77777777" w:rsidR="00FC195C" w:rsidRDefault="00FC195C">
      <w:pPr>
        <w:spacing w:line="240" w:lineRule="exact"/>
        <w:rPr>
          <w:rFonts w:ascii="Palatino Linotype" w:hAnsi="Palatino Linotype" w:cs="Arial"/>
          <w:sz w:val="20"/>
        </w:rPr>
      </w:pPr>
    </w:p>
    <w:p w14:paraId="165E5B19"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Prohibition against committing money</w:t>
      </w:r>
    </w:p>
    <w:p w14:paraId="3CD98707" w14:textId="77777777" w:rsidR="00FC195C" w:rsidRDefault="00FC195C">
      <w:pPr>
        <w:keepNext/>
        <w:keepLines/>
        <w:spacing w:line="240" w:lineRule="exact"/>
        <w:rPr>
          <w:rFonts w:ascii="Palatino Linotype" w:hAnsi="Palatino Linotype" w:cs="Arial"/>
          <w:sz w:val="20"/>
        </w:rPr>
      </w:pPr>
    </w:p>
    <w:p w14:paraId="001DF32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3.7</w:t>
      </w:r>
      <w:r w:rsidRPr="00B57A7B">
        <w:rPr>
          <w:rFonts w:ascii="Palatino Linotype" w:hAnsi="Palatino Linotype" w:cs="Arial"/>
          <w:sz w:val="20"/>
        </w:rPr>
        <w:tab/>
        <w:t xml:space="preserve">Without limiting section 13.10(a), the Contractor must </w:t>
      </w:r>
      <w:proofErr w:type="gramStart"/>
      <w:r w:rsidRPr="00B57A7B">
        <w:rPr>
          <w:rFonts w:ascii="Palatino Linotype" w:hAnsi="Palatino Linotype" w:cs="Arial"/>
          <w:sz w:val="20"/>
        </w:rPr>
        <w:t>not</w:t>
      </w:r>
      <w:proofErr w:type="gramEnd"/>
      <w:r w:rsidRPr="00B57A7B">
        <w:rPr>
          <w:rFonts w:ascii="Palatino Linotype" w:hAnsi="Palatino Linotype" w:cs="Arial"/>
          <w:sz w:val="20"/>
        </w:rPr>
        <w:t xml:space="preserve"> in relation to performing the Contractor’s obligations under this Agreement commit or purport to commit the Province to pay any money except as may be expressly provided for in this Agreement. </w:t>
      </w:r>
    </w:p>
    <w:p w14:paraId="18070B2C" w14:textId="77777777" w:rsidR="00FC195C" w:rsidRDefault="00FC195C">
      <w:pPr>
        <w:spacing w:line="240" w:lineRule="exact"/>
        <w:ind w:left="720" w:hanging="720"/>
        <w:rPr>
          <w:rFonts w:ascii="Palatino Linotype" w:hAnsi="Palatino Linotype" w:cs="Arial"/>
          <w:sz w:val="20"/>
        </w:rPr>
      </w:pPr>
    </w:p>
    <w:p w14:paraId="61445A32" w14:textId="77777777" w:rsidR="00FC195C" w:rsidRDefault="00B57A7B" w:rsidP="009260FF">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Refunds of taxes</w:t>
      </w:r>
    </w:p>
    <w:p w14:paraId="164515C0" w14:textId="77777777" w:rsidR="00990363" w:rsidRDefault="00990363" w:rsidP="009260FF">
      <w:pPr>
        <w:keepNext/>
        <w:keepLines/>
        <w:spacing w:line="240" w:lineRule="exact"/>
        <w:ind w:left="720" w:hanging="720"/>
        <w:rPr>
          <w:rFonts w:ascii="Palatino Linotype" w:hAnsi="Palatino Linotype" w:cs="Arial"/>
          <w:sz w:val="20"/>
          <w:lang w:val="en-CA"/>
        </w:rPr>
      </w:pPr>
    </w:p>
    <w:p w14:paraId="73602DC7" w14:textId="77777777" w:rsidR="00990363" w:rsidRPr="00990363" w:rsidRDefault="00990363" w:rsidP="009260FF">
      <w:pPr>
        <w:keepNext/>
        <w:keepLines/>
        <w:spacing w:line="240" w:lineRule="exact"/>
        <w:ind w:left="720" w:hanging="720"/>
        <w:rPr>
          <w:rFonts w:ascii="Palatino Linotype" w:hAnsi="Palatino Linotype" w:cs="Arial"/>
          <w:sz w:val="20"/>
          <w:lang w:val="en-CA"/>
        </w:rPr>
      </w:pPr>
      <w:r w:rsidRPr="00990363">
        <w:rPr>
          <w:rFonts w:ascii="Palatino Linotype" w:hAnsi="Palatino Linotype" w:cs="Arial"/>
          <w:sz w:val="20"/>
          <w:lang w:val="en-CA"/>
        </w:rPr>
        <w:t>3.8</w:t>
      </w:r>
      <w:r w:rsidRPr="00990363">
        <w:rPr>
          <w:rFonts w:ascii="Palatino Linotype" w:hAnsi="Palatino Linotype" w:cs="Arial"/>
          <w:sz w:val="20"/>
          <w:lang w:val="en-CA"/>
        </w:rPr>
        <w:tab/>
        <w:t>The Contractor must:</w:t>
      </w:r>
    </w:p>
    <w:p w14:paraId="4BC932FD" w14:textId="77777777" w:rsidR="00990363" w:rsidRPr="00990363" w:rsidRDefault="00990363" w:rsidP="009260FF">
      <w:pPr>
        <w:spacing w:line="240" w:lineRule="exact"/>
        <w:ind w:left="720" w:hanging="720"/>
        <w:rPr>
          <w:rFonts w:ascii="Palatino Linotype" w:hAnsi="Palatino Linotype" w:cs="Arial"/>
          <w:sz w:val="20"/>
          <w:lang w:val="en-CA"/>
        </w:rPr>
      </w:pPr>
    </w:p>
    <w:p w14:paraId="00B5EBF5" w14:textId="77777777" w:rsidR="00990363" w:rsidRPr="00EC4391" w:rsidRDefault="00990363" w:rsidP="00456FE1">
      <w:pPr>
        <w:numPr>
          <w:ilvl w:val="0"/>
          <w:numId w:val="20"/>
        </w:numPr>
        <w:spacing w:line="240" w:lineRule="exact"/>
        <w:ind w:left="1276" w:hanging="567"/>
        <w:rPr>
          <w:rFonts w:ascii="Palatino Linotype" w:hAnsi="Palatino Linotype" w:cs="Arial"/>
          <w:color w:val="000000" w:themeColor="text1"/>
          <w:sz w:val="20"/>
          <w:lang w:val="en-CA"/>
        </w:rPr>
      </w:pPr>
      <w:r w:rsidRPr="00EC4391">
        <w:rPr>
          <w:rFonts w:ascii="Palatino Linotype" w:hAnsi="Palatino Linotype" w:cs="Arial"/>
          <w:color w:val="000000" w:themeColor="text1"/>
          <w:sz w:val="20"/>
          <w:lang w:val="en-CA"/>
        </w:rPr>
        <w:t>apply for, and use reasonable efforts to obtain, any available refund, credit, rebate or remission of federal</w:t>
      </w:r>
      <w:r w:rsidR="004D0802">
        <w:rPr>
          <w:rFonts w:ascii="Palatino Linotype" w:hAnsi="Palatino Linotype" w:cs="Arial"/>
          <w:color w:val="000000" w:themeColor="text1"/>
          <w:sz w:val="20"/>
          <w:lang w:val="en-CA"/>
        </w:rPr>
        <w:t>,</w:t>
      </w:r>
      <w:r w:rsidRPr="00EC4391">
        <w:rPr>
          <w:rFonts w:ascii="Palatino Linotype" w:hAnsi="Palatino Linotype" w:cs="Arial"/>
          <w:color w:val="000000" w:themeColor="text1"/>
          <w:sz w:val="20"/>
          <w:lang w:val="en-CA"/>
        </w:rPr>
        <w:t xml:space="preserve"> provincial </w:t>
      </w:r>
      <w:r w:rsidR="004D0802">
        <w:rPr>
          <w:rFonts w:ascii="Palatino Linotype" w:hAnsi="Palatino Linotype" w:cs="Arial"/>
          <w:color w:val="000000" w:themeColor="text1"/>
          <w:sz w:val="20"/>
          <w:lang w:val="en-CA"/>
        </w:rPr>
        <w:t xml:space="preserve">or other </w:t>
      </w:r>
      <w:r w:rsidRPr="00EC4391">
        <w:rPr>
          <w:rFonts w:ascii="Palatino Linotype" w:hAnsi="Palatino Linotype" w:cs="Arial"/>
          <w:color w:val="000000" w:themeColor="text1"/>
          <w:sz w:val="20"/>
          <w:lang w:val="en-CA"/>
        </w:rPr>
        <w:t xml:space="preserve">tax or duty </w:t>
      </w:r>
      <w:r w:rsidR="004D0802">
        <w:rPr>
          <w:rFonts w:ascii="Palatino Linotype" w:hAnsi="Palatino Linotype" w:cs="Arial"/>
          <w:color w:val="000000" w:themeColor="text1"/>
          <w:sz w:val="20"/>
          <w:lang w:val="en-CA"/>
        </w:rPr>
        <w:t xml:space="preserve">imposed on the Contractor as a result of this Agreement </w:t>
      </w:r>
      <w:r w:rsidRPr="00EC4391">
        <w:rPr>
          <w:rFonts w:ascii="Palatino Linotype" w:hAnsi="Palatino Linotype" w:cs="Arial"/>
          <w:color w:val="000000" w:themeColor="text1"/>
          <w:sz w:val="20"/>
          <w:lang w:val="en-CA"/>
        </w:rPr>
        <w:t xml:space="preserve">that the </w:t>
      </w:r>
      <w:proofErr w:type="gramStart"/>
      <w:r w:rsidRPr="00EC4391">
        <w:rPr>
          <w:rFonts w:ascii="Palatino Linotype" w:hAnsi="Palatino Linotype" w:cs="Arial"/>
          <w:color w:val="000000" w:themeColor="text1"/>
          <w:sz w:val="20"/>
          <w:lang w:val="en-CA"/>
        </w:rPr>
        <w:t>Province</w:t>
      </w:r>
      <w:proofErr w:type="gramEnd"/>
      <w:r w:rsidRPr="00EC4391">
        <w:rPr>
          <w:rFonts w:ascii="Palatino Linotype" w:hAnsi="Palatino Linotype" w:cs="Arial"/>
          <w:color w:val="000000" w:themeColor="text1"/>
          <w:sz w:val="20"/>
          <w:lang w:val="en-CA"/>
        </w:rPr>
        <w:t xml:space="preserve"> has paid or reimbursed to the Contractor or agreed to pay or reimburse to the Contractor under this Agreement; and</w:t>
      </w:r>
    </w:p>
    <w:p w14:paraId="5E29B386" w14:textId="77777777" w:rsidR="004314F2" w:rsidRPr="00EC4391" w:rsidRDefault="004314F2" w:rsidP="009260FF">
      <w:pPr>
        <w:spacing w:line="240" w:lineRule="exact"/>
        <w:ind w:left="1276" w:hanging="567"/>
        <w:rPr>
          <w:rFonts w:ascii="Palatino Linotype" w:hAnsi="Palatino Linotype" w:cs="Arial"/>
          <w:color w:val="000000" w:themeColor="text1"/>
          <w:sz w:val="20"/>
          <w:lang w:val="en-CA"/>
        </w:rPr>
      </w:pPr>
    </w:p>
    <w:p w14:paraId="00D90B41" w14:textId="77777777" w:rsidR="00990363" w:rsidRPr="00EC4391" w:rsidRDefault="00990363" w:rsidP="00456FE1">
      <w:pPr>
        <w:numPr>
          <w:ilvl w:val="0"/>
          <w:numId w:val="20"/>
        </w:numPr>
        <w:spacing w:line="240" w:lineRule="exact"/>
        <w:ind w:left="1276" w:hanging="567"/>
        <w:rPr>
          <w:rFonts w:ascii="Palatino Linotype" w:hAnsi="Palatino Linotype" w:cs="Arial"/>
          <w:color w:val="000000" w:themeColor="text1"/>
          <w:sz w:val="20"/>
          <w:lang w:val="en-CA"/>
        </w:rPr>
      </w:pPr>
      <w:r w:rsidRPr="00EC4391">
        <w:rPr>
          <w:rFonts w:ascii="Palatino Linotype" w:hAnsi="Palatino Linotype" w:cs="Arial"/>
          <w:color w:val="000000" w:themeColor="text1"/>
          <w:sz w:val="20"/>
          <w:lang w:val="en-CA"/>
        </w:rPr>
        <w:t xml:space="preserve">immediately on receiving, or being credited with, any amount applied for under paragraph (a), remit that amount to the </w:t>
      </w:r>
      <w:proofErr w:type="gramStart"/>
      <w:r w:rsidRPr="00EC4391">
        <w:rPr>
          <w:rFonts w:ascii="Palatino Linotype" w:hAnsi="Palatino Linotype" w:cs="Arial"/>
          <w:color w:val="000000" w:themeColor="text1"/>
          <w:sz w:val="20"/>
          <w:lang w:val="en-CA"/>
        </w:rPr>
        <w:t>Province</w:t>
      </w:r>
      <w:proofErr w:type="gramEnd"/>
      <w:r w:rsidRPr="00EC4391">
        <w:rPr>
          <w:rFonts w:ascii="Palatino Linotype" w:hAnsi="Palatino Linotype" w:cs="Arial"/>
          <w:color w:val="000000" w:themeColor="text1"/>
          <w:sz w:val="20"/>
          <w:lang w:val="en-CA"/>
        </w:rPr>
        <w:t xml:space="preserve">. </w:t>
      </w:r>
    </w:p>
    <w:p w14:paraId="219166F3" w14:textId="77777777" w:rsidR="004D0802" w:rsidRDefault="004D0802" w:rsidP="004D0802">
      <w:pPr>
        <w:spacing w:line="200" w:lineRule="exact"/>
        <w:rPr>
          <w:rFonts w:ascii="Palatino Linotype" w:hAnsi="Palatino Linotype" w:cs="Arial"/>
          <w:b/>
          <w:sz w:val="20"/>
        </w:rPr>
      </w:pPr>
    </w:p>
    <w:p w14:paraId="622743CE" w14:textId="77777777" w:rsidR="009260FF" w:rsidRDefault="009260FF" w:rsidP="004D0802">
      <w:pPr>
        <w:spacing w:line="200" w:lineRule="exact"/>
        <w:rPr>
          <w:rFonts w:ascii="Palatino Linotype" w:hAnsi="Palatino Linotype" w:cs="Arial"/>
          <w:b/>
          <w:sz w:val="20"/>
        </w:rPr>
      </w:pPr>
    </w:p>
    <w:p w14:paraId="17611EC7" w14:textId="77777777" w:rsidR="00FC195C" w:rsidRDefault="00B57A7B" w:rsidP="009260FF">
      <w:pPr>
        <w:keepNext/>
        <w:spacing w:line="200" w:lineRule="exact"/>
        <w:rPr>
          <w:rFonts w:ascii="Palatino Linotype" w:hAnsi="Palatino Linotype" w:cs="Arial"/>
          <w:b/>
          <w:sz w:val="20"/>
        </w:rPr>
      </w:pPr>
      <w:r w:rsidRPr="00B57A7B">
        <w:rPr>
          <w:rFonts w:ascii="Palatino Linotype" w:hAnsi="Palatino Linotype" w:cs="Arial"/>
          <w:b/>
          <w:sz w:val="20"/>
        </w:rPr>
        <w:lastRenderedPageBreak/>
        <w:t>4</w:t>
      </w:r>
      <w:r w:rsidRPr="00B57A7B">
        <w:rPr>
          <w:rFonts w:ascii="Palatino Linotype" w:hAnsi="Palatino Linotype" w:cs="Arial"/>
          <w:b/>
          <w:sz w:val="20"/>
        </w:rPr>
        <w:tab/>
        <w:t>REPRESENTATIONS AND WARRANTIES</w:t>
      </w:r>
    </w:p>
    <w:p w14:paraId="03E66780" w14:textId="77777777" w:rsidR="00FC195C" w:rsidRDefault="00FC195C" w:rsidP="009260FF">
      <w:pPr>
        <w:keepNext/>
        <w:spacing w:line="240" w:lineRule="exact"/>
        <w:rPr>
          <w:rFonts w:ascii="Palatino Linotype" w:hAnsi="Palatino Linotype" w:cs="Arial"/>
          <w:sz w:val="20"/>
        </w:rPr>
      </w:pPr>
    </w:p>
    <w:p w14:paraId="391D5D9C" w14:textId="77777777" w:rsidR="00FC195C" w:rsidRDefault="00B57A7B" w:rsidP="009260FF">
      <w:pPr>
        <w:keepNext/>
        <w:spacing w:line="240" w:lineRule="exact"/>
        <w:ind w:left="709" w:hanging="709"/>
        <w:rPr>
          <w:rFonts w:ascii="Palatino Linotype" w:hAnsi="Palatino Linotype" w:cs="Arial"/>
          <w:sz w:val="20"/>
        </w:rPr>
      </w:pPr>
      <w:r w:rsidRPr="00B57A7B">
        <w:rPr>
          <w:rFonts w:ascii="Palatino Linotype" w:hAnsi="Palatino Linotype" w:cs="Arial"/>
          <w:sz w:val="20"/>
        </w:rPr>
        <w:t>4.1</w:t>
      </w:r>
      <w:r w:rsidRPr="00B57A7B">
        <w:rPr>
          <w:rFonts w:ascii="Palatino Linotype" w:hAnsi="Palatino Linotype" w:cs="Arial"/>
          <w:sz w:val="20"/>
        </w:rPr>
        <w:tab/>
        <w:t>As at the date this Agreement is executed and delivered by, or on behalf of, the parties, the Contractor represents and warrants to the Province as follows:</w:t>
      </w:r>
    </w:p>
    <w:p w14:paraId="369D07C8" w14:textId="77777777" w:rsidR="00FC195C" w:rsidRDefault="00B57A7B" w:rsidP="00016672">
      <w:pPr>
        <w:numPr>
          <w:ilvl w:val="1"/>
          <w:numId w:val="8"/>
        </w:numPr>
        <w:tabs>
          <w:tab w:val="left" w:pos="0"/>
          <w:tab w:val="left" w:pos="798"/>
          <w:tab w:val="num"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260"/>
        <w:rPr>
          <w:rFonts w:ascii="Palatino Linotype" w:hAnsi="Palatino Linotype" w:cs="Arial"/>
          <w:sz w:val="20"/>
        </w:rPr>
      </w:pPr>
      <w:r w:rsidRPr="00B57A7B">
        <w:rPr>
          <w:rFonts w:ascii="Palatino Linotype" w:hAnsi="Palatino Linotype" w:cs="Arial"/>
          <w:sz w:val="20"/>
        </w:rPr>
        <w:t xml:space="preserve">except to the extent the Contractor has previously disclosed otherwise in writing to the Province, </w:t>
      </w:r>
    </w:p>
    <w:p w14:paraId="414062E4" w14:textId="77777777" w:rsidR="00FC195C" w:rsidRDefault="00B57A7B">
      <w:pPr>
        <w:tabs>
          <w:tab w:val="left" w:pos="0"/>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 xml:space="preserve">all information, statements, </w:t>
      </w:r>
      <w:proofErr w:type="gramStart"/>
      <w:r w:rsidRPr="00B57A7B">
        <w:rPr>
          <w:rFonts w:ascii="Palatino Linotype" w:hAnsi="Palatino Linotype" w:cs="Arial"/>
          <w:sz w:val="20"/>
        </w:rPr>
        <w:t>documents</w:t>
      </w:r>
      <w:proofErr w:type="gramEnd"/>
      <w:r w:rsidRPr="00B57A7B">
        <w:rPr>
          <w:rFonts w:ascii="Palatino Linotype" w:hAnsi="Palatino Linotype" w:cs="Arial"/>
          <w:sz w:val="20"/>
        </w:rPr>
        <w:t xml:space="preserve"> and reports furnished or submitted by the Contractor to the Province in connection with this Agreement (including as part of any competitive process resulting in this Agreement being entered into) are in all material respects true and correct, </w:t>
      </w:r>
    </w:p>
    <w:p w14:paraId="5E1E997F" w14:textId="77777777" w:rsidR="00FC195C" w:rsidRDefault="00B57A7B">
      <w:pPr>
        <w:tabs>
          <w:tab w:val="left" w:pos="0"/>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 xml:space="preserve">the Contractor has sufficient trained staff, facilities, materials, appropriate equipment and approved </w:t>
      </w:r>
      <w:proofErr w:type="spellStart"/>
      <w:r w:rsidRPr="00B57A7B">
        <w:rPr>
          <w:rFonts w:ascii="Palatino Linotype" w:hAnsi="Palatino Linotype" w:cs="Arial"/>
          <w:sz w:val="20"/>
        </w:rPr>
        <w:t>subcontractual</w:t>
      </w:r>
      <w:proofErr w:type="spellEnd"/>
      <w:r w:rsidRPr="00B57A7B">
        <w:rPr>
          <w:rFonts w:ascii="Palatino Linotype" w:hAnsi="Palatino Linotype" w:cs="Arial"/>
          <w:sz w:val="20"/>
        </w:rPr>
        <w:t xml:space="preserve"> </w:t>
      </w:r>
      <w:r w:rsidR="00D678D4">
        <w:rPr>
          <w:rFonts w:ascii="Palatino Linotype" w:hAnsi="Palatino Linotype" w:cs="Arial"/>
          <w:sz w:val="20"/>
        </w:rPr>
        <w:t xml:space="preserve">or other </w:t>
      </w:r>
      <w:r w:rsidRPr="00B57A7B">
        <w:rPr>
          <w:rFonts w:ascii="Palatino Linotype" w:hAnsi="Palatino Linotype" w:cs="Arial"/>
          <w:sz w:val="20"/>
        </w:rPr>
        <w:t>agreements in place and available to enable the Contractor to fully perform the Services</w:t>
      </w:r>
      <w:r w:rsidR="00D678D4">
        <w:rPr>
          <w:rFonts w:ascii="Palatino Linotype" w:hAnsi="Palatino Linotype" w:cs="Arial"/>
          <w:sz w:val="20"/>
        </w:rPr>
        <w:t xml:space="preserve"> and to grant any licenses under this Agreement</w:t>
      </w:r>
      <w:r w:rsidRPr="00B57A7B">
        <w:rPr>
          <w:rFonts w:ascii="Palatino Linotype" w:hAnsi="Palatino Linotype" w:cs="Arial"/>
          <w:sz w:val="20"/>
        </w:rPr>
        <w:t>, and</w:t>
      </w:r>
    </w:p>
    <w:p w14:paraId="56F380B7" w14:textId="77777777" w:rsidR="00FC195C" w:rsidRDefault="00B57A7B">
      <w:pPr>
        <w:tabs>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(iii)</w:t>
      </w:r>
      <w:r w:rsidRPr="00B57A7B">
        <w:rPr>
          <w:rFonts w:ascii="Palatino Linotype" w:hAnsi="Palatino Linotype" w:cs="Arial"/>
          <w:sz w:val="20"/>
        </w:rPr>
        <w:tab/>
        <w:t xml:space="preserve">the Contractor holds all permits, licenses, </w:t>
      </w:r>
      <w:proofErr w:type="gramStart"/>
      <w:r w:rsidRPr="00B57A7B">
        <w:rPr>
          <w:rFonts w:ascii="Palatino Linotype" w:hAnsi="Palatino Linotype" w:cs="Arial"/>
          <w:sz w:val="20"/>
        </w:rPr>
        <w:t>approvals</w:t>
      </w:r>
      <w:proofErr w:type="gramEnd"/>
      <w:r w:rsidRPr="00B57A7B">
        <w:rPr>
          <w:rFonts w:ascii="Palatino Linotype" w:hAnsi="Palatino Linotype" w:cs="Arial"/>
          <w:sz w:val="20"/>
        </w:rPr>
        <w:t xml:space="preserve"> and statutory authorities issued by any government or government agency that are necessary for the performance of the Contractor’s obligations under this Agreement; and </w:t>
      </w:r>
    </w:p>
    <w:p w14:paraId="569DD5AE" w14:textId="77777777" w:rsidR="00FC195C" w:rsidRDefault="00B57A7B" w:rsidP="00016672">
      <w:pPr>
        <w:numPr>
          <w:ilvl w:val="1"/>
          <w:numId w:val="8"/>
        </w:numPr>
        <w:tabs>
          <w:tab w:val="left" w:pos="0"/>
          <w:tab w:val="left" w:pos="798"/>
          <w:tab w:val="left" w:pos="1276"/>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260"/>
        <w:rPr>
          <w:rFonts w:ascii="Palatino Linotype" w:hAnsi="Palatino Linotype" w:cs="Arial"/>
          <w:sz w:val="20"/>
        </w:rPr>
      </w:pPr>
      <w:r w:rsidRPr="00B57A7B">
        <w:rPr>
          <w:rFonts w:ascii="Palatino Linotype" w:hAnsi="Palatino Linotype" w:cs="Arial"/>
          <w:sz w:val="20"/>
        </w:rPr>
        <w:t>if the Contractor is not an individual,</w:t>
      </w:r>
    </w:p>
    <w:p w14:paraId="001B4EF4" w14:textId="77777777" w:rsidR="00FC195C" w:rsidRDefault="00B57A7B">
      <w:pPr>
        <w:tabs>
          <w:tab w:val="left" w:pos="0"/>
          <w:tab w:val="left" w:pos="798"/>
          <w:tab w:val="num" w:pos="1440"/>
          <w:tab w:val="left" w:pos="2552"/>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the Contractor has the power and capacity to enter into this Agreement and to observe, perform and comply with the terms of this Agreement and all necessary corporate or other proceedings have been taken and done to authorize the execution and delivery of this Agreement by, or on behalf of, the Contractor, and</w:t>
      </w:r>
    </w:p>
    <w:p w14:paraId="32B098D8" w14:textId="77777777" w:rsidR="00FC195C" w:rsidRDefault="00B57A7B">
      <w:pPr>
        <w:tabs>
          <w:tab w:val="left" w:pos="0"/>
          <w:tab w:val="left" w:pos="798"/>
          <w:tab w:val="num" w:pos="1440"/>
          <w:tab w:val="left" w:pos="2552"/>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 xml:space="preserve">this Agreement has been legally and properly executed by, or on behalf of, the Contractor and is legally binding upon and enforceable against the Contractor in accordance with its terms except as enforcement may be limited by bankruptcy, insolvency or other laws affecting the rights of creditors generally and except that equitable remedies may be granted only in the discretion of a court of competent jurisdiction. </w:t>
      </w:r>
    </w:p>
    <w:p w14:paraId="3BE464C5" w14:textId="77777777" w:rsidR="00FC195C" w:rsidRDefault="00FC195C">
      <w:pPr>
        <w:spacing w:line="240" w:lineRule="exact"/>
        <w:rPr>
          <w:rFonts w:ascii="Palatino Linotype" w:hAnsi="Palatino Linotype" w:cs="Arial"/>
          <w:sz w:val="20"/>
        </w:rPr>
      </w:pPr>
    </w:p>
    <w:p w14:paraId="43FABAAC" w14:textId="77777777" w:rsidR="00FC195C" w:rsidRDefault="00B57A7B" w:rsidP="00EC4391">
      <w:pPr>
        <w:spacing w:line="200" w:lineRule="exact"/>
        <w:ind w:left="720" w:hanging="720"/>
        <w:rPr>
          <w:rFonts w:ascii="Palatino Linotype" w:hAnsi="Palatino Linotype" w:cs="Arial"/>
          <w:b/>
          <w:sz w:val="20"/>
        </w:rPr>
      </w:pPr>
      <w:r w:rsidRPr="00B57A7B">
        <w:rPr>
          <w:rFonts w:ascii="Palatino Linotype" w:hAnsi="Palatino Linotype" w:cs="Arial"/>
          <w:b/>
          <w:sz w:val="20"/>
        </w:rPr>
        <w:t>5</w:t>
      </w:r>
      <w:r w:rsidRPr="00B57A7B">
        <w:rPr>
          <w:rFonts w:ascii="Palatino Linotype" w:hAnsi="Palatino Linotype" w:cs="Arial"/>
          <w:b/>
          <w:sz w:val="20"/>
        </w:rPr>
        <w:tab/>
        <w:t xml:space="preserve">PRIVACY, SECURITY AND CONFIDENTIALITY </w:t>
      </w:r>
    </w:p>
    <w:p w14:paraId="04D841EA" w14:textId="77777777" w:rsidR="00FC195C" w:rsidRDefault="00FC195C" w:rsidP="00EC4391">
      <w:pPr>
        <w:spacing w:line="200" w:lineRule="exact"/>
        <w:ind w:left="720" w:hanging="720"/>
        <w:rPr>
          <w:rFonts w:ascii="Palatino Linotype" w:hAnsi="Palatino Linotype" w:cs="Arial"/>
          <w:sz w:val="20"/>
        </w:rPr>
      </w:pPr>
    </w:p>
    <w:p w14:paraId="776550EC" w14:textId="77777777" w:rsidR="00FC195C" w:rsidRDefault="00B57A7B" w:rsidP="00EC4391">
      <w:pPr>
        <w:spacing w:line="200" w:lineRule="exact"/>
        <w:ind w:left="720" w:hanging="720"/>
        <w:rPr>
          <w:rFonts w:ascii="Palatino Linotype" w:hAnsi="Palatino Linotype" w:cs="Arial"/>
          <w:sz w:val="20"/>
        </w:rPr>
      </w:pPr>
      <w:r w:rsidRPr="00B57A7B">
        <w:rPr>
          <w:rFonts w:ascii="Palatino Linotype" w:hAnsi="Palatino Linotype" w:cs="Arial"/>
          <w:sz w:val="20"/>
        </w:rPr>
        <w:t>Privacy</w:t>
      </w:r>
    </w:p>
    <w:p w14:paraId="04DE604E" w14:textId="77777777" w:rsidR="00FC195C" w:rsidRDefault="00FC195C" w:rsidP="00EC4391">
      <w:pPr>
        <w:spacing w:line="200" w:lineRule="exact"/>
        <w:ind w:left="720" w:hanging="720"/>
        <w:rPr>
          <w:rFonts w:ascii="Palatino Linotype" w:hAnsi="Palatino Linotype" w:cs="Arial"/>
          <w:sz w:val="20"/>
        </w:rPr>
      </w:pPr>
    </w:p>
    <w:p w14:paraId="6221397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 xml:space="preserve">5.1 </w:t>
      </w:r>
      <w:r w:rsidRPr="00B57A7B">
        <w:rPr>
          <w:rFonts w:ascii="Palatino Linotype" w:hAnsi="Palatino Linotype" w:cs="Arial"/>
          <w:sz w:val="20"/>
        </w:rPr>
        <w:tab/>
        <w:t>The Contractor must comply with the Privacy Protection Schedule attached as Schedule E. </w:t>
      </w:r>
    </w:p>
    <w:p w14:paraId="2FA6A615" w14:textId="77777777" w:rsidR="00FC195C" w:rsidRDefault="00FC195C">
      <w:pPr>
        <w:spacing w:line="240" w:lineRule="exact"/>
        <w:ind w:left="720" w:hanging="720"/>
        <w:rPr>
          <w:rFonts w:ascii="Palatino Linotype" w:hAnsi="Palatino Linotype" w:cs="Arial"/>
          <w:sz w:val="20"/>
        </w:rPr>
      </w:pPr>
    </w:p>
    <w:p w14:paraId="273E4647"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Security</w:t>
      </w:r>
    </w:p>
    <w:p w14:paraId="1B1AD2AF" w14:textId="77777777" w:rsidR="00FC195C" w:rsidRDefault="00FC195C">
      <w:pPr>
        <w:spacing w:line="240" w:lineRule="exact"/>
        <w:ind w:left="720" w:hanging="720"/>
        <w:rPr>
          <w:rFonts w:ascii="Palatino Linotype" w:hAnsi="Palatino Linotype" w:cs="Arial"/>
          <w:sz w:val="20"/>
        </w:rPr>
      </w:pPr>
    </w:p>
    <w:p w14:paraId="6F11429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5.2</w:t>
      </w:r>
      <w:r w:rsidRPr="00B57A7B">
        <w:rPr>
          <w:rFonts w:ascii="Palatino Linotype" w:hAnsi="Palatino Linotype" w:cs="Arial"/>
          <w:sz w:val="20"/>
        </w:rPr>
        <w:tab/>
        <w:t>The Contractor must:</w:t>
      </w:r>
    </w:p>
    <w:p w14:paraId="04346B7B"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make reasonable security arrangements to protect the Material from unauthorized access, collection, use, disclosure, </w:t>
      </w:r>
      <w:proofErr w:type="gramStart"/>
      <w:r w:rsidRPr="00B57A7B">
        <w:rPr>
          <w:rFonts w:ascii="Palatino Linotype" w:hAnsi="Palatino Linotype" w:cs="Arial"/>
          <w:sz w:val="20"/>
        </w:rPr>
        <w:t>alteration</w:t>
      </w:r>
      <w:proofErr w:type="gramEnd"/>
      <w:r w:rsidRPr="00B57A7B">
        <w:rPr>
          <w:rFonts w:ascii="Palatino Linotype" w:hAnsi="Palatino Linotype" w:cs="Arial"/>
          <w:sz w:val="20"/>
        </w:rPr>
        <w:t xml:space="preserve"> or disposal; and</w:t>
      </w:r>
    </w:p>
    <w:p w14:paraId="6A0C123E"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comply with the Security Schedule attached as Schedule G.</w:t>
      </w:r>
    </w:p>
    <w:p w14:paraId="6C24B614" w14:textId="77777777" w:rsidR="00FC195C" w:rsidRDefault="00FC195C">
      <w:pPr>
        <w:keepNext/>
        <w:keepLines/>
        <w:spacing w:line="240" w:lineRule="exact"/>
        <w:ind w:left="720" w:hanging="720"/>
        <w:rPr>
          <w:rFonts w:ascii="Palatino Linotype" w:hAnsi="Palatino Linotype" w:cs="Arial"/>
          <w:sz w:val="20"/>
        </w:rPr>
      </w:pPr>
    </w:p>
    <w:p w14:paraId="576A0A2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Confidentiality</w:t>
      </w:r>
    </w:p>
    <w:p w14:paraId="1A13B7B6" w14:textId="77777777" w:rsidR="00FC195C" w:rsidRDefault="00FC195C">
      <w:pPr>
        <w:spacing w:line="240" w:lineRule="exact"/>
        <w:ind w:left="720" w:hanging="720"/>
        <w:rPr>
          <w:rFonts w:ascii="Palatino Linotype" w:hAnsi="Palatino Linotype" w:cs="Arial"/>
          <w:sz w:val="20"/>
        </w:rPr>
      </w:pPr>
    </w:p>
    <w:p w14:paraId="017B702D"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5.3</w:t>
      </w:r>
      <w:r w:rsidRPr="00B57A7B">
        <w:rPr>
          <w:rFonts w:ascii="Palatino Linotype" w:hAnsi="Palatino Linotype" w:cs="Arial"/>
          <w:sz w:val="20"/>
        </w:rPr>
        <w:tab/>
        <w:t xml:space="preserve">The Contractor must treat as confidential all information in the Material and all other information accessed or obtained by the Contractor or a Subcontractor (whether verbally, </w:t>
      </w:r>
      <w:proofErr w:type="gramStart"/>
      <w:r w:rsidRPr="00B57A7B">
        <w:rPr>
          <w:rFonts w:ascii="Palatino Linotype" w:hAnsi="Palatino Linotype" w:cs="Arial"/>
          <w:sz w:val="20"/>
        </w:rPr>
        <w:t>electronically</w:t>
      </w:r>
      <w:proofErr w:type="gramEnd"/>
      <w:r w:rsidRPr="00B57A7B">
        <w:rPr>
          <w:rFonts w:ascii="Palatino Linotype" w:hAnsi="Palatino Linotype" w:cs="Arial"/>
          <w:sz w:val="20"/>
        </w:rPr>
        <w:t xml:space="preserve"> or otherwise) as a result of this Agreement, and not permit its disclosure or use without the Province’s prior written consent except:</w:t>
      </w:r>
    </w:p>
    <w:p w14:paraId="778B2485"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as required to perform the Contractor’s obligations under this Agreement or to comply with applicable laws;</w:t>
      </w:r>
    </w:p>
    <w:p w14:paraId="3004E8AC"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if it is information that is generally known to the public other than as result of a breach of this Agreement; or</w:t>
      </w:r>
    </w:p>
    <w:p w14:paraId="475ED225"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(c)</w:t>
      </w:r>
      <w:r w:rsidRPr="00B57A7B">
        <w:rPr>
          <w:rFonts w:ascii="Palatino Linotype" w:hAnsi="Palatino Linotype" w:cs="Arial"/>
          <w:sz w:val="20"/>
        </w:rPr>
        <w:tab/>
        <w:t>if it is information in any Incorporated Material.</w:t>
      </w:r>
    </w:p>
    <w:p w14:paraId="1BB0B01B" w14:textId="77777777" w:rsidR="00FC195C" w:rsidRDefault="00FC195C">
      <w:pPr>
        <w:spacing w:line="240" w:lineRule="exact"/>
        <w:ind w:left="720" w:hanging="720"/>
        <w:rPr>
          <w:rFonts w:ascii="Palatino Linotype" w:hAnsi="Palatino Linotype" w:cs="Arial"/>
          <w:sz w:val="20"/>
        </w:rPr>
      </w:pPr>
    </w:p>
    <w:p w14:paraId="6460CD67"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 xml:space="preserve">Public announcements </w:t>
      </w:r>
    </w:p>
    <w:p w14:paraId="70B4E133" w14:textId="77777777" w:rsidR="00FC195C" w:rsidRDefault="00FC195C">
      <w:pPr>
        <w:keepNext/>
        <w:keepLines/>
        <w:spacing w:line="240" w:lineRule="exact"/>
        <w:ind w:left="720" w:hanging="720"/>
        <w:rPr>
          <w:rFonts w:ascii="Palatino Linotype" w:hAnsi="Palatino Linotype" w:cs="Arial"/>
          <w:sz w:val="20"/>
        </w:rPr>
      </w:pPr>
    </w:p>
    <w:p w14:paraId="66305A3C" w14:textId="77777777" w:rsidR="00FC195C" w:rsidRDefault="00B57A7B">
      <w:pPr>
        <w:keepNext/>
        <w:keepLines/>
        <w:spacing w:line="240" w:lineRule="exact"/>
        <w:ind w:left="709" w:hanging="709"/>
        <w:rPr>
          <w:rFonts w:ascii="Palatino Linotype" w:hAnsi="Palatino Linotype" w:cs="Arial"/>
          <w:sz w:val="20"/>
        </w:rPr>
      </w:pPr>
      <w:r w:rsidRPr="00B57A7B">
        <w:rPr>
          <w:rFonts w:ascii="Palatino Linotype" w:hAnsi="Palatino Linotype" w:cs="Arial"/>
          <w:sz w:val="20"/>
        </w:rPr>
        <w:t>5.4</w:t>
      </w:r>
      <w:r w:rsidRPr="00B57A7B">
        <w:rPr>
          <w:rFonts w:ascii="Palatino Linotype" w:hAnsi="Palatino Linotype" w:cs="Arial"/>
          <w:sz w:val="20"/>
        </w:rPr>
        <w:tab/>
        <w:t xml:space="preserve">Any public announcement relating to this Agreement will be arranged by the Province and, if such consultation is reasonably practicable, after consultation with the Contractor.  </w:t>
      </w:r>
    </w:p>
    <w:p w14:paraId="6802A19C" w14:textId="77777777" w:rsidR="00FC195C" w:rsidRDefault="00FC195C">
      <w:pPr>
        <w:keepNext/>
        <w:keepLines/>
        <w:spacing w:line="240" w:lineRule="exact"/>
        <w:ind w:left="709" w:hanging="709"/>
        <w:rPr>
          <w:rFonts w:ascii="Palatino Linotype" w:hAnsi="Palatino Linotype" w:cs="Arial"/>
          <w:sz w:val="20"/>
        </w:rPr>
      </w:pPr>
    </w:p>
    <w:p w14:paraId="47FEDA81" w14:textId="77777777" w:rsidR="00FC195C" w:rsidRDefault="00B57A7B">
      <w:pPr>
        <w:keepNext/>
        <w:keepLines/>
        <w:spacing w:line="240" w:lineRule="exact"/>
        <w:ind w:left="709" w:hanging="709"/>
        <w:rPr>
          <w:rFonts w:ascii="Palatino Linotype" w:hAnsi="Palatino Linotype" w:cs="Arial"/>
          <w:sz w:val="20"/>
        </w:rPr>
      </w:pPr>
      <w:r w:rsidRPr="00B57A7B">
        <w:rPr>
          <w:rFonts w:ascii="Palatino Linotype" w:hAnsi="Palatino Linotype" w:cs="Arial"/>
          <w:sz w:val="20"/>
        </w:rPr>
        <w:t>Restrictions on promotion</w:t>
      </w:r>
    </w:p>
    <w:p w14:paraId="171151DF" w14:textId="77777777" w:rsidR="00FC195C" w:rsidRDefault="00FC195C">
      <w:pPr>
        <w:spacing w:line="240" w:lineRule="exact"/>
        <w:ind w:left="709" w:hanging="709"/>
        <w:rPr>
          <w:rFonts w:ascii="Palatino Linotype" w:hAnsi="Palatino Linotype" w:cs="Arial"/>
          <w:sz w:val="20"/>
        </w:rPr>
      </w:pPr>
    </w:p>
    <w:p w14:paraId="0E7E84AC"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5.5</w:t>
      </w:r>
      <w:r w:rsidRPr="00B57A7B">
        <w:rPr>
          <w:rFonts w:ascii="Palatino Linotype" w:hAnsi="Palatino Linotype" w:cs="Arial"/>
          <w:sz w:val="20"/>
        </w:rPr>
        <w:tab/>
        <w:t>The Contractor must not, without the prior written approval of the Province, refer for promotional purposes to the Province being a customer of the Contractor or the Province having entered into this Agreement.</w:t>
      </w:r>
    </w:p>
    <w:p w14:paraId="26B477DA" w14:textId="77777777" w:rsidR="00FC195C" w:rsidRDefault="00FC195C">
      <w:pPr>
        <w:spacing w:line="240" w:lineRule="exact"/>
        <w:ind w:left="720" w:hanging="720"/>
        <w:rPr>
          <w:rFonts w:ascii="Palatino Linotype" w:hAnsi="Palatino Linotype" w:cs="Arial"/>
          <w:sz w:val="20"/>
        </w:rPr>
      </w:pPr>
    </w:p>
    <w:p w14:paraId="7466B6F7"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6</w:t>
      </w:r>
      <w:r w:rsidRPr="00B57A7B">
        <w:rPr>
          <w:rFonts w:ascii="Palatino Linotype" w:hAnsi="Palatino Linotype" w:cs="Arial"/>
          <w:b/>
          <w:sz w:val="20"/>
        </w:rPr>
        <w:tab/>
        <w:t xml:space="preserve">MATERIAL AND INTELLECTUAL </w:t>
      </w:r>
      <w:proofErr w:type="gramStart"/>
      <w:r w:rsidRPr="00B57A7B">
        <w:rPr>
          <w:rFonts w:ascii="Palatino Linotype" w:hAnsi="Palatino Linotype" w:cs="Arial"/>
          <w:b/>
          <w:sz w:val="20"/>
        </w:rPr>
        <w:t>PROPERTY</w:t>
      </w:r>
      <w:proofErr w:type="gramEnd"/>
    </w:p>
    <w:p w14:paraId="23861A98" w14:textId="77777777" w:rsidR="00FC195C" w:rsidRDefault="00FC195C">
      <w:pPr>
        <w:spacing w:line="240" w:lineRule="exact"/>
        <w:ind w:left="720" w:hanging="720"/>
        <w:rPr>
          <w:rFonts w:ascii="Palatino Linotype" w:hAnsi="Palatino Linotype" w:cs="Arial"/>
          <w:sz w:val="20"/>
        </w:rPr>
      </w:pPr>
    </w:p>
    <w:p w14:paraId="6AB6EC3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Access to Material</w:t>
      </w:r>
    </w:p>
    <w:p w14:paraId="0691FB1E" w14:textId="77777777" w:rsidR="00FC195C" w:rsidRDefault="00FC195C">
      <w:pPr>
        <w:spacing w:line="240" w:lineRule="exact"/>
        <w:ind w:left="720" w:hanging="720"/>
        <w:rPr>
          <w:rFonts w:ascii="Palatino Linotype" w:hAnsi="Palatino Linotype" w:cs="Arial"/>
          <w:sz w:val="20"/>
        </w:rPr>
      </w:pPr>
    </w:p>
    <w:p w14:paraId="295B534A"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6.1</w:t>
      </w:r>
      <w:r w:rsidRPr="00B57A7B">
        <w:rPr>
          <w:rFonts w:ascii="Palatino Linotype" w:hAnsi="Palatino Linotype" w:cs="Arial"/>
          <w:sz w:val="20"/>
        </w:rPr>
        <w:tab/>
        <w:t>If the Contractor receives a request for access to any of the Material from a person other than the Province, and this Agreement does not require or authorize the Contractor to provide that access, the Contractor must promptly advise the person to make the request to the Province.</w:t>
      </w:r>
    </w:p>
    <w:p w14:paraId="2F9709DD" w14:textId="77777777" w:rsidR="00FC195C" w:rsidRDefault="00FC195C">
      <w:pPr>
        <w:spacing w:line="240" w:lineRule="exact"/>
        <w:ind w:left="720" w:hanging="720"/>
        <w:rPr>
          <w:rFonts w:ascii="Palatino Linotype" w:hAnsi="Palatino Linotype" w:cs="Arial"/>
          <w:sz w:val="20"/>
        </w:rPr>
      </w:pPr>
    </w:p>
    <w:p w14:paraId="50621DC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Ownership and delivery of Material</w:t>
      </w:r>
    </w:p>
    <w:p w14:paraId="5F1E3C5A" w14:textId="77777777" w:rsidR="00FC195C" w:rsidRDefault="00FC195C">
      <w:pPr>
        <w:spacing w:line="240" w:lineRule="exact"/>
        <w:ind w:left="720" w:hanging="720"/>
        <w:rPr>
          <w:rFonts w:ascii="Palatino Linotype" w:hAnsi="Palatino Linotype" w:cs="Arial"/>
          <w:sz w:val="20"/>
        </w:rPr>
      </w:pPr>
    </w:p>
    <w:p w14:paraId="25FE44B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6.2</w:t>
      </w:r>
      <w:r w:rsidRPr="00B57A7B">
        <w:rPr>
          <w:rFonts w:ascii="Palatino Linotype" w:hAnsi="Palatino Linotype" w:cs="Arial"/>
          <w:sz w:val="20"/>
        </w:rPr>
        <w:tab/>
        <w:t>The Province exclusively owns all property rights in the Material which are not intellectual property rights.  The Cont</w:t>
      </w:r>
      <w:r w:rsidR="008303AF">
        <w:rPr>
          <w:rFonts w:ascii="Palatino Linotype" w:hAnsi="Palatino Linotype" w:cs="Arial"/>
          <w:sz w:val="20"/>
        </w:rPr>
        <w:t>r</w:t>
      </w:r>
      <w:r w:rsidRPr="00B57A7B">
        <w:rPr>
          <w:rFonts w:ascii="Palatino Linotype" w:hAnsi="Palatino Linotype" w:cs="Arial"/>
          <w:sz w:val="20"/>
        </w:rPr>
        <w:t>actor must deliver any Material to the Province immediately upon the Province’s request.</w:t>
      </w:r>
    </w:p>
    <w:p w14:paraId="269E7878" w14:textId="77777777" w:rsidR="00FC195C" w:rsidRDefault="00FC195C">
      <w:pPr>
        <w:spacing w:line="240" w:lineRule="exact"/>
        <w:ind w:left="720" w:hanging="720"/>
        <w:rPr>
          <w:rFonts w:ascii="Palatino Linotype" w:hAnsi="Palatino Linotype" w:cs="Arial"/>
          <w:sz w:val="20"/>
        </w:rPr>
      </w:pPr>
    </w:p>
    <w:p w14:paraId="28806D9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Matters respecting intellectual property</w:t>
      </w:r>
    </w:p>
    <w:p w14:paraId="61F8CCBC" w14:textId="77777777" w:rsidR="00FC195C" w:rsidRDefault="00FC195C">
      <w:pPr>
        <w:spacing w:line="240" w:lineRule="exact"/>
        <w:ind w:left="720" w:hanging="720"/>
        <w:rPr>
          <w:rFonts w:ascii="Palatino Linotype" w:hAnsi="Palatino Linotype" w:cs="Arial"/>
          <w:sz w:val="20"/>
        </w:rPr>
      </w:pPr>
    </w:p>
    <w:p w14:paraId="20D33FC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6.3</w:t>
      </w:r>
      <w:r w:rsidRPr="00B57A7B">
        <w:rPr>
          <w:rFonts w:ascii="Palatino Linotype" w:hAnsi="Palatino Linotype" w:cs="Arial"/>
          <w:sz w:val="20"/>
        </w:rPr>
        <w:tab/>
        <w:t>The Province exclusively owns all intellectual property rights, including copyright, in:</w:t>
      </w:r>
    </w:p>
    <w:p w14:paraId="6343B72C"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Received Material that the Contractor receives from the Province; and</w:t>
      </w:r>
    </w:p>
    <w:p w14:paraId="37D6FE0F"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Produced Material, other than any Incorporated Material.</w:t>
      </w:r>
    </w:p>
    <w:p w14:paraId="4DDD4E94" w14:textId="77777777" w:rsidR="00FC195C" w:rsidRDefault="00B57A7B">
      <w:pPr>
        <w:tabs>
          <w:tab w:val="left" w:pos="1701"/>
        </w:tabs>
        <w:spacing w:before="80" w:line="240" w:lineRule="exact"/>
        <w:ind w:left="720"/>
        <w:rPr>
          <w:rFonts w:ascii="Palatino Linotype" w:hAnsi="Palatino Linotype" w:cs="Arial"/>
          <w:sz w:val="20"/>
        </w:rPr>
      </w:pPr>
      <w:r w:rsidRPr="00B57A7B">
        <w:rPr>
          <w:rFonts w:ascii="Palatino Linotype" w:hAnsi="Palatino Linotype" w:cs="Arial"/>
          <w:sz w:val="20"/>
        </w:rPr>
        <w:t xml:space="preserve">Upon the Province’s request, the Contractor must deliver to the Province documents satisfactory to the Province that irrevocably waive in the Province’s </w:t>
      </w:r>
      <w:proofErr w:type="spellStart"/>
      <w:r w:rsidRPr="00B57A7B">
        <w:rPr>
          <w:rFonts w:ascii="Palatino Linotype" w:hAnsi="Palatino Linotype" w:cs="Arial"/>
          <w:sz w:val="20"/>
        </w:rPr>
        <w:t>favour</w:t>
      </w:r>
      <w:proofErr w:type="spellEnd"/>
      <w:r w:rsidRPr="00B57A7B">
        <w:rPr>
          <w:rFonts w:ascii="Palatino Linotype" w:hAnsi="Palatino Linotype" w:cs="Arial"/>
          <w:sz w:val="20"/>
        </w:rPr>
        <w:t xml:space="preserve"> any moral rights which the Contractor (or employees of the Contractor) or a Subcontractor (or employees of a Subcontractor) may have in the Produced Material and that confirm the vesting in the Province of the copyright in the Produced Material, other than any Incorporated Material.</w:t>
      </w:r>
    </w:p>
    <w:p w14:paraId="3E1C6865" w14:textId="77777777" w:rsidR="00FC195C" w:rsidRDefault="00FC195C">
      <w:pPr>
        <w:spacing w:line="240" w:lineRule="exact"/>
        <w:rPr>
          <w:rFonts w:ascii="Palatino Linotype" w:hAnsi="Palatino Linotype" w:cs="Arial"/>
          <w:sz w:val="20"/>
        </w:rPr>
      </w:pPr>
    </w:p>
    <w:p w14:paraId="62DDC25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Rights in relation to Incorporated Material</w:t>
      </w:r>
    </w:p>
    <w:p w14:paraId="70760AD3" w14:textId="77777777" w:rsidR="00FC195C" w:rsidRDefault="00FC195C">
      <w:pPr>
        <w:spacing w:line="240" w:lineRule="exact"/>
        <w:ind w:left="720" w:hanging="720"/>
        <w:rPr>
          <w:rFonts w:ascii="Palatino Linotype" w:hAnsi="Palatino Linotype" w:cs="Arial"/>
          <w:sz w:val="20"/>
        </w:rPr>
      </w:pPr>
    </w:p>
    <w:p w14:paraId="7B8A44D3"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6.4</w:t>
      </w:r>
      <w:r w:rsidRPr="00B57A7B">
        <w:rPr>
          <w:rFonts w:ascii="Palatino Linotype" w:hAnsi="Palatino Linotype" w:cs="Arial"/>
          <w:sz w:val="20"/>
        </w:rPr>
        <w:tab/>
        <w:t>Upon any Incorporated Material being embedded or incorporated in the Produced Material and to the extent that it remains so embedded or incorporated, the Contractor grants to the Province:</w:t>
      </w:r>
    </w:p>
    <w:p w14:paraId="027F3C61" w14:textId="77777777" w:rsidR="00FC195C" w:rsidRDefault="00B57A7B" w:rsidP="00016672">
      <w:pPr>
        <w:numPr>
          <w:ilvl w:val="0"/>
          <w:numId w:val="13"/>
        </w:numPr>
        <w:tabs>
          <w:tab w:val="clear" w:pos="1069"/>
          <w:tab w:val="num" w:pos="1418"/>
        </w:tabs>
        <w:spacing w:before="80" w:line="240" w:lineRule="exact"/>
        <w:ind w:left="1412" w:hanging="706"/>
        <w:rPr>
          <w:rFonts w:ascii="Palatino Linotype" w:hAnsi="Palatino Linotype" w:cs="Arial"/>
          <w:sz w:val="20"/>
        </w:rPr>
      </w:pPr>
      <w:r w:rsidRPr="00B57A7B">
        <w:rPr>
          <w:rFonts w:ascii="Palatino Linotype" w:hAnsi="Palatino Linotype" w:cs="Arial"/>
          <w:sz w:val="20"/>
        </w:rPr>
        <w:t xml:space="preserve">a non-exclusive, perpetual, irrevocable, royalty-free, worldwide license to </w:t>
      </w:r>
      <w:bookmarkStart w:id="2" w:name="OLE_LINK9"/>
      <w:bookmarkStart w:id="3" w:name="OLE_LINK10"/>
      <w:r w:rsidR="0053333A">
        <w:rPr>
          <w:rFonts w:ascii="Palatino Linotype" w:hAnsi="Palatino Linotype" w:cs="Arial"/>
          <w:sz w:val="20"/>
        </w:rPr>
        <w:t>exercise, in respect of that Incorporate</w:t>
      </w:r>
      <w:r w:rsidR="00D678D4">
        <w:rPr>
          <w:rFonts w:ascii="Palatino Linotype" w:hAnsi="Palatino Linotype" w:cs="Arial"/>
          <w:sz w:val="20"/>
        </w:rPr>
        <w:t>d</w:t>
      </w:r>
      <w:r w:rsidR="0053333A">
        <w:rPr>
          <w:rFonts w:ascii="Palatino Linotype" w:hAnsi="Palatino Linotype" w:cs="Arial"/>
          <w:sz w:val="20"/>
        </w:rPr>
        <w:t xml:space="preserve"> Material, the rights set out in the </w:t>
      </w:r>
      <w:r w:rsidR="0053333A" w:rsidRPr="0053333A">
        <w:rPr>
          <w:rFonts w:ascii="Palatino Linotype" w:hAnsi="Palatino Linotype" w:cs="Arial"/>
          <w:i/>
          <w:sz w:val="20"/>
        </w:rPr>
        <w:t>Copyright Act</w:t>
      </w:r>
      <w:r w:rsidR="0053333A">
        <w:rPr>
          <w:rFonts w:ascii="Palatino Linotype" w:hAnsi="Palatino Linotype" w:cs="Arial"/>
          <w:sz w:val="20"/>
        </w:rPr>
        <w:t xml:space="preserve"> (Canada), including the right to  </w:t>
      </w:r>
      <w:r w:rsidRPr="00B57A7B">
        <w:rPr>
          <w:rFonts w:ascii="Palatino Linotype" w:hAnsi="Palatino Linotype" w:cs="Arial"/>
          <w:sz w:val="20"/>
        </w:rPr>
        <w:t>use, reproduce, modify</w:t>
      </w:r>
      <w:r w:rsidR="0053333A">
        <w:rPr>
          <w:rFonts w:ascii="Palatino Linotype" w:hAnsi="Palatino Linotype" w:cs="Arial"/>
          <w:sz w:val="20"/>
        </w:rPr>
        <w:t xml:space="preserve">, </w:t>
      </w:r>
      <w:proofErr w:type="gramStart"/>
      <w:r w:rsidR="0053333A">
        <w:rPr>
          <w:rFonts w:ascii="Palatino Linotype" w:hAnsi="Palatino Linotype" w:cs="Arial"/>
          <w:sz w:val="20"/>
        </w:rPr>
        <w:t>publish</w:t>
      </w:r>
      <w:proofErr w:type="gramEnd"/>
      <w:r w:rsidRPr="00B57A7B">
        <w:rPr>
          <w:rFonts w:ascii="Palatino Linotype" w:hAnsi="Palatino Linotype" w:cs="Arial"/>
          <w:sz w:val="20"/>
        </w:rPr>
        <w:t xml:space="preserve"> and distribute that Incorporated Material</w:t>
      </w:r>
      <w:bookmarkEnd w:id="2"/>
      <w:bookmarkEnd w:id="3"/>
      <w:r w:rsidRPr="00B57A7B">
        <w:rPr>
          <w:rFonts w:ascii="Palatino Linotype" w:hAnsi="Palatino Linotype" w:cs="Arial"/>
          <w:sz w:val="20"/>
        </w:rPr>
        <w:t>; and</w:t>
      </w:r>
    </w:p>
    <w:p w14:paraId="663C141A" w14:textId="77777777" w:rsidR="00FC195C" w:rsidRDefault="00B57A7B" w:rsidP="00016672">
      <w:pPr>
        <w:numPr>
          <w:ilvl w:val="0"/>
          <w:numId w:val="13"/>
        </w:numPr>
        <w:tabs>
          <w:tab w:val="clear" w:pos="1069"/>
          <w:tab w:val="num" w:pos="1418"/>
        </w:tabs>
        <w:spacing w:before="80" w:line="240" w:lineRule="exact"/>
        <w:ind w:left="1412" w:hanging="706"/>
        <w:rPr>
          <w:rFonts w:ascii="Palatino Linotype" w:hAnsi="Palatino Linotype" w:cs="Arial"/>
          <w:sz w:val="20"/>
        </w:rPr>
      </w:pPr>
      <w:r w:rsidRPr="00B57A7B">
        <w:rPr>
          <w:rFonts w:ascii="Palatino Linotype" w:hAnsi="Palatino Linotype" w:cs="Arial"/>
          <w:sz w:val="20"/>
        </w:rPr>
        <w:t xml:space="preserve">the right to sublicense </w:t>
      </w:r>
      <w:r w:rsidR="0053333A">
        <w:rPr>
          <w:rFonts w:ascii="Palatino Linotype" w:hAnsi="Palatino Linotype" w:cs="Arial"/>
          <w:sz w:val="20"/>
        </w:rPr>
        <w:t xml:space="preserve">or assign </w:t>
      </w:r>
      <w:r w:rsidRPr="00B57A7B">
        <w:rPr>
          <w:rFonts w:ascii="Palatino Linotype" w:hAnsi="Palatino Linotype" w:cs="Arial"/>
          <w:sz w:val="20"/>
        </w:rPr>
        <w:t xml:space="preserve">to third-parties </w:t>
      </w:r>
      <w:r w:rsidR="0053333A">
        <w:rPr>
          <w:rFonts w:ascii="Palatino Linotype" w:hAnsi="Palatino Linotype" w:cs="Arial"/>
          <w:sz w:val="20"/>
        </w:rPr>
        <w:t xml:space="preserve">any or all of </w:t>
      </w:r>
      <w:r w:rsidRPr="00B57A7B">
        <w:rPr>
          <w:rFonts w:ascii="Palatino Linotype" w:hAnsi="Palatino Linotype" w:cs="Arial"/>
          <w:sz w:val="20"/>
        </w:rPr>
        <w:t>the right</w:t>
      </w:r>
      <w:r w:rsidR="0053333A">
        <w:rPr>
          <w:rFonts w:ascii="Palatino Linotype" w:hAnsi="Palatino Linotype" w:cs="Arial"/>
          <w:sz w:val="20"/>
        </w:rPr>
        <w:t>s granted to the Province under section 6.4(a)</w:t>
      </w:r>
      <w:r w:rsidRPr="00B57A7B">
        <w:rPr>
          <w:rFonts w:ascii="Palatino Linotype" w:hAnsi="Palatino Linotype" w:cs="Arial"/>
          <w:sz w:val="20"/>
        </w:rPr>
        <w:t>.</w:t>
      </w:r>
    </w:p>
    <w:p w14:paraId="29DC1280" w14:textId="77777777" w:rsidR="00FC195C" w:rsidRDefault="00FC195C">
      <w:pPr>
        <w:spacing w:line="240" w:lineRule="exact"/>
        <w:ind w:left="720" w:hanging="720"/>
        <w:rPr>
          <w:rFonts w:ascii="Palatino Linotype" w:hAnsi="Palatino Linotype" w:cs="Arial"/>
          <w:sz w:val="20"/>
        </w:rPr>
      </w:pPr>
    </w:p>
    <w:p w14:paraId="7ABE75F0" w14:textId="77777777" w:rsidR="00FC195C" w:rsidRDefault="00B57A7B" w:rsidP="00EC4391">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7</w:t>
      </w:r>
      <w:r w:rsidRPr="00B57A7B">
        <w:rPr>
          <w:rFonts w:ascii="Palatino Linotype" w:hAnsi="Palatino Linotype" w:cs="Arial"/>
          <w:b/>
          <w:sz w:val="20"/>
        </w:rPr>
        <w:tab/>
        <w:t xml:space="preserve">RECORDS AND REPORTS </w:t>
      </w:r>
    </w:p>
    <w:p w14:paraId="77BF764A" w14:textId="77777777" w:rsidR="00FC195C" w:rsidRDefault="00FC195C" w:rsidP="00EC4391">
      <w:pPr>
        <w:keepNext/>
        <w:keepLines/>
        <w:spacing w:line="240" w:lineRule="exact"/>
        <w:ind w:left="720" w:hanging="720"/>
        <w:rPr>
          <w:rFonts w:ascii="Palatino Linotype" w:hAnsi="Palatino Linotype" w:cs="Arial"/>
          <w:sz w:val="20"/>
        </w:rPr>
      </w:pPr>
    </w:p>
    <w:p w14:paraId="0729E9B3" w14:textId="77777777" w:rsidR="00FC195C" w:rsidRDefault="00B57A7B" w:rsidP="00EC4391">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Work reporting</w:t>
      </w:r>
    </w:p>
    <w:p w14:paraId="6DF73265" w14:textId="77777777" w:rsidR="00FC195C" w:rsidRDefault="00FC195C">
      <w:pPr>
        <w:keepNext/>
        <w:keepLines/>
        <w:spacing w:line="240" w:lineRule="exact"/>
        <w:ind w:left="720" w:hanging="720"/>
        <w:rPr>
          <w:rFonts w:ascii="Palatino Linotype" w:hAnsi="Palatino Linotype" w:cs="Arial"/>
          <w:sz w:val="20"/>
        </w:rPr>
      </w:pPr>
    </w:p>
    <w:p w14:paraId="3F5539A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7.1</w:t>
      </w:r>
      <w:r w:rsidRPr="00B57A7B">
        <w:rPr>
          <w:rFonts w:ascii="Palatino Linotype" w:hAnsi="Palatino Linotype" w:cs="Arial"/>
          <w:sz w:val="20"/>
        </w:rPr>
        <w:tab/>
        <w:t>Upon the Province’s request, the Contractor must fully inform the Province of all work done by the Contractor or a Subcontractor in connection with providing the Services.</w:t>
      </w:r>
    </w:p>
    <w:p w14:paraId="43910040" w14:textId="77777777" w:rsidR="00FC195C" w:rsidRDefault="00FC195C">
      <w:pPr>
        <w:spacing w:line="240" w:lineRule="exact"/>
        <w:ind w:left="720" w:hanging="720"/>
        <w:rPr>
          <w:rFonts w:ascii="Palatino Linotype" w:hAnsi="Palatino Linotype" w:cs="Arial"/>
          <w:sz w:val="20"/>
        </w:rPr>
      </w:pPr>
    </w:p>
    <w:p w14:paraId="2CC36F84"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t>Time and expense records</w:t>
      </w:r>
    </w:p>
    <w:p w14:paraId="6099F3BE" w14:textId="77777777" w:rsidR="00FC195C" w:rsidRDefault="00FC195C" w:rsidP="00342F31">
      <w:pPr>
        <w:keepNext/>
        <w:spacing w:line="240" w:lineRule="exact"/>
        <w:ind w:left="720" w:hanging="720"/>
        <w:rPr>
          <w:rFonts w:ascii="Palatino Linotype" w:hAnsi="Palatino Linotype" w:cs="Arial"/>
          <w:sz w:val="20"/>
        </w:rPr>
      </w:pPr>
    </w:p>
    <w:p w14:paraId="0D28A33B"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t>7.2</w:t>
      </w:r>
      <w:r w:rsidRPr="00B57A7B">
        <w:rPr>
          <w:rFonts w:ascii="Palatino Linotype" w:hAnsi="Palatino Linotype" w:cs="Arial"/>
          <w:sz w:val="20"/>
        </w:rPr>
        <w:tab/>
        <w:t xml:space="preserve">If Schedule B provides for the Contractor to be paid fees at a daily or hourly rate or for the Contractor to be paid or reimbursed for expenses, the Contractor must maintain time records and books of account, invoices, </w:t>
      </w:r>
      <w:proofErr w:type="gramStart"/>
      <w:r w:rsidRPr="00B57A7B">
        <w:rPr>
          <w:rFonts w:ascii="Palatino Linotype" w:hAnsi="Palatino Linotype" w:cs="Arial"/>
          <w:sz w:val="20"/>
        </w:rPr>
        <w:lastRenderedPageBreak/>
        <w:t>receipts</w:t>
      </w:r>
      <w:proofErr w:type="gramEnd"/>
      <w:r w:rsidRPr="00B57A7B">
        <w:rPr>
          <w:rFonts w:ascii="Palatino Linotype" w:hAnsi="Palatino Linotype" w:cs="Arial"/>
          <w:sz w:val="20"/>
        </w:rPr>
        <w:t xml:space="preserve"> and vouchers of expenses in support of those payments, in form and content satisfactory to the Province.  Unless otherwise specified in this Agreement, the Contractor must retain such documents for a period of not less than seven years after this Agreement ends.</w:t>
      </w:r>
    </w:p>
    <w:p w14:paraId="6B0AD4CA" w14:textId="77777777" w:rsidR="00FC195C" w:rsidRPr="00CD3ACB" w:rsidRDefault="00FC195C">
      <w:pPr>
        <w:keepNext/>
        <w:keepLines/>
        <w:spacing w:line="240" w:lineRule="exact"/>
        <w:ind w:left="720" w:hanging="720"/>
        <w:rPr>
          <w:rFonts w:ascii="Palatino Linotype" w:hAnsi="Palatino Linotype" w:cs="Arial"/>
          <w:b/>
        </w:rPr>
      </w:pPr>
    </w:p>
    <w:p w14:paraId="199238BB"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8</w:t>
      </w:r>
      <w:r w:rsidRPr="00B57A7B">
        <w:rPr>
          <w:rFonts w:ascii="Palatino Linotype" w:hAnsi="Palatino Linotype" w:cs="Arial"/>
          <w:b/>
          <w:sz w:val="20"/>
        </w:rPr>
        <w:tab/>
      </w:r>
      <w:proofErr w:type="gramStart"/>
      <w:r w:rsidRPr="00B57A7B">
        <w:rPr>
          <w:rFonts w:ascii="Palatino Linotype" w:hAnsi="Palatino Linotype" w:cs="Arial"/>
          <w:b/>
          <w:sz w:val="20"/>
        </w:rPr>
        <w:t>AUDIT</w:t>
      </w:r>
      <w:proofErr w:type="gramEnd"/>
    </w:p>
    <w:p w14:paraId="19970E6A" w14:textId="77777777" w:rsidR="00FC195C" w:rsidRDefault="00FC195C">
      <w:pPr>
        <w:keepNext/>
        <w:keepLines/>
        <w:spacing w:line="240" w:lineRule="exact"/>
        <w:ind w:left="720" w:hanging="720"/>
        <w:rPr>
          <w:rFonts w:ascii="Palatino Linotype" w:hAnsi="Palatino Linotype" w:cs="Arial"/>
          <w:sz w:val="20"/>
        </w:rPr>
      </w:pPr>
    </w:p>
    <w:p w14:paraId="5310BFFD"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8.1</w:t>
      </w:r>
      <w:r w:rsidRPr="00B57A7B">
        <w:rPr>
          <w:rFonts w:ascii="Palatino Linotype" w:hAnsi="Palatino Linotype" w:cs="Arial"/>
          <w:sz w:val="20"/>
        </w:rPr>
        <w:tab/>
        <w:t>In addition to any other rights of inspection the Province may have under statute or otherwise, the Province may at any reasonable time and on reasonable notice to the Contractor, enter on the Contractor’s premises to inspect and, at the Province’s discretion, copy any of the Material and the Contractor must permit, and provide reasonable assistance to, the exercise by the Province of the Province’s rights under this section.</w:t>
      </w:r>
    </w:p>
    <w:p w14:paraId="44A231B0" w14:textId="77777777" w:rsidR="00FC195C" w:rsidRPr="00CD3ACB" w:rsidRDefault="00FC195C">
      <w:pPr>
        <w:spacing w:line="240" w:lineRule="exact"/>
        <w:ind w:left="720" w:hanging="720"/>
        <w:rPr>
          <w:rFonts w:ascii="Palatino Linotype" w:hAnsi="Palatino Linotype" w:cs="Arial"/>
        </w:rPr>
      </w:pPr>
    </w:p>
    <w:p w14:paraId="1D59128B"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9</w:t>
      </w:r>
      <w:r w:rsidRPr="00B57A7B">
        <w:rPr>
          <w:rFonts w:ascii="Palatino Linotype" w:hAnsi="Palatino Linotype" w:cs="Arial"/>
          <w:b/>
          <w:sz w:val="20"/>
        </w:rPr>
        <w:tab/>
        <w:t>INDEMNITY AND INSURANCE</w:t>
      </w:r>
    </w:p>
    <w:p w14:paraId="7D291DA8" w14:textId="77777777" w:rsidR="00FC195C" w:rsidRDefault="00FC195C">
      <w:pPr>
        <w:keepNext/>
        <w:keepLines/>
        <w:spacing w:line="240" w:lineRule="exact"/>
        <w:ind w:left="720" w:hanging="720"/>
        <w:rPr>
          <w:rFonts w:ascii="Palatino Linotype" w:hAnsi="Palatino Linotype" w:cs="Arial"/>
          <w:sz w:val="20"/>
        </w:rPr>
      </w:pPr>
    </w:p>
    <w:p w14:paraId="2D63BAF5" w14:textId="77777777" w:rsidR="000144B2"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Indemnity</w:t>
      </w:r>
    </w:p>
    <w:p w14:paraId="66080578" w14:textId="77777777" w:rsidR="000144B2" w:rsidRDefault="000144B2">
      <w:pPr>
        <w:spacing w:line="240" w:lineRule="exact"/>
        <w:ind w:left="720" w:hanging="720"/>
        <w:rPr>
          <w:rFonts w:ascii="Palatino Linotype" w:hAnsi="Palatino Linotype" w:cs="Arial"/>
          <w:sz w:val="20"/>
        </w:rPr>
      </w:pPr>
    </w:p>
    <w:p w14:paraId="5CC6BCD6" w14:textId="77777777" w:rsidR="000144B2" w:rsidRDefault="00B57A7B">
      <w:pPr>
        <w:spacing w:line="240" w:lineRule="exact"/>
        <w:ind w:left="720" w:hanging="720"/>
        <w:rPr>
          <w:rFonts w:ascii="Palatino Linotype" w:hAnsi="Palatino Linotype" w:cs="Arial"/>
          <w:color w:val="000000" w:themeColor="text1"/>
          <w:sz w:val="20"/>
        </w:rPr>
      </w:pPr>
      <w:r w:rsidRPr="00B57A7B">
        <w:rPr>
          <w:rFonts w:ascii="Palatino Linotype" w:hAnsi="Palatino Linotype" w:cs="Arial"/>
          <w:sz w:val="20"/>
        </w:rPr>
        <w:t>9.1</w:t>
      </w:r>
      <w:r w:rsidRPr="00B57A7B">
        <w:rPr>
          <w:rFonts w:ascii="Palatino Linotype" w:hAnsi="Palatino Linotype" w:cs="Arial"/>
          <w:sz w:val="20"/>
        </w:rPr>
        <w:tab/>
        <w:t>The Contractor must indemnify and save harmless the Province and the Province’s employees and agents from any loss, claim</w:t>
      </w:r>
      <w:r w:rsidR="001D708F">
        <w:rPr>
          <w:rFonts w:ascii="Palatino Linotype" w:hAnsi="Palatino Linotype" w:cs="Arial"/>
          <w:sz w:val="20"/>
        </w:rPr>
        <w:t xml:space="preserve"> (including any claim of infringement of third-party intellectual property rights)</w:t>
      </w:r>
      <w:r w:rsidRPr="00B57A7B">
        <w:rPr>
          <w:rFonts w:ascii="Palatino Linotype" w:hAnsi="Palatino Linotype" w:cs="Arial"/>
          <w:sz w:val="20"/>
        </w:rPr>
        <w:t>, damage</w:t>
      </w:r>
      <w:r w:rsidR="000144B2">
        <w:rPr>
          <w:rFonts w:ascii="Palatino Linotype" w:hAnsi="Palatino Linotype" w:cs="Arial"/>
          <w:sz w:val="20"/>
        </w:rPr>
        <w:t xml:space="preserve"> award</w:t>
      </w:r>
      <w:r w:rsidRPr="00B57A7B">
        <w:rPr>
          <w:rFonts w:ascii="Palatino Linotype" w:hAnsi="Palatino Linotype" w:cs="Arial"/>
          <w:sz w:val="20"/>
        </w:rPr>
        <w:t xml:space="preserve">, action, cause of action, cost </w:t>
      </w:r>
      <w:r w:rsidR="000144B2">
        <w:rPr>
          <w:rFonts w:ascii="Palatino Linotype" w:hAnsi="Palatino Linotype" w:cs="Arial"/>
          <w:sz w:val="20"/>
        </w:rPr>
        <w:t>or</w:t>
      </w:r>
      <w:r w:rsidR="000144B2" w:rsidRPr="00B57A7B">
        <w:rPr>
          <w:rFonts w:ascii="Palatino Linotype" w:hAnsi="Palatino Linotype" w:cs="Arial"/>
          <w:sz w:val="20"/>
        </w:rPr>
        <w:t xml:space="preserve"> </w:t>
      </w:r>
      <w:r w:rsidRPr="00B57A7B">
        <w:rPr>
          <w:rFonts w:ascii="Palatino Linotype" w:hAnsi="Palatino Linotype" w:cs="Arial"/>
          <w:sz w:val="20"/>
        </w:rPr>
        <w:t xml:space="preserve">expense </w:t>
      </w:r>
      <w:r w:rsidR="00194AA6" w:rsidRPr="00194AA6">
        <w:rPr>
          <w:rFonts w:ascii="Palatino Linotype" w:hAnsi="Palatino Linotype" w:cs="Arial"/>
          <w:color w:val="000000" w:themeColor="text1"/>
          <w:sz w:val="20"/>
        </w:rPr>
        <w:t>that the Province or any of the Province’s employees or agents may sustain, incur, suffer or be put to at any time</w:t>
      </w:r>
      <w:r w:rsidR="000144B2">
        <w:rPr>
          <w:rFonts w:ascii="Palatino Linotype" w:hAnsi="Palatino Linotype" w:cs="Arial"/>
          <w:color w:val="000000" w:themeColor="text1"/>
          <w:sz w:val="20"/>
        </w:rPr>
        <w:t>,</w:t>
      </w:r>
      <w:r w:rsidR="00194AA6" w:rsidRPr="00194AA6">
        <w:rPr>
          <w:rFonts w:ascii="Palatino Linotype" w:hAnsi="Palatino Linotype" w:cs="Arial"/>
          <w:color w:val="000000" w:themeColor="text1"/>
          <w:sz w:val="20"/>
        </w:rPr>
        <w:t xml:space="preserve"> either before or after this Agreement ends</w:t>
      </w:r>
      <w:r w:rsidR="000144B2">
        <w:rPr>
          <w:rFonts w:ascii="Palatino Linotype" w:hAnsi="Palatino Linotype" w:cs="Arial"/>
          <w:color w:val="000000" w:themeColor="text1"/>
          <w:sz w:val="20"/>
        </w:rPr>
        <w:t xml:space="preserve">, </w:t>
      </w:r>
      <w:r w:rsidR="000144B2" w:rsidRPr="00B36C40">
        <w:rPr>
          <w:rFonts w:ascii="Palatino Linotype" w:hAnsi="Palatino Linotype" w:cs="Arial"/>
          <w:color w:val="000000" w:themeColor="text1"/>
          <w:sz w:val="20"/>
        </w:rPr>
        <w:t>(</w:t>
      </w:r>
      <w:r w:rsidR="000144B2">
        <w:rPr>
          <w:rFonts w:ascii="Palatino Linotype" w:hAnsi="Palatino Linotype" w:cs="Arial"/>
          <w:color w:val="000000" w:themeColor="text1"/>
          <w:sz w:val="20"/>
        </w:rPr>
        <w:t>each a “Loss”</w:t>
      </w:r>
      <w:r w:rsidR="000144B2" w:rsidRPr="00B36C40">
        <w:rPr>
          <w:rFonts w:ascii="Palatino Linotype" w:hAnsi="Palatino Linotype" w:cs="Arial"/>
          <w:color w:val="000000" w:themeColor="text1"/>
          <w:sz w:val="20"/>
        </w:rPr>
        <w:t>)</w:t>
      </w:r>
      <w:r w:rsidR="00194AA6" w:rsidRPr="00194AA6">
        <w:rPr>
          <w:rFonts w:ascii="Palatino Linotype" w:hAnsi="Palatino Linotype" w:cs="Arial"/>
          <w:color w:val="000000" w:themeColor="text1"/>
          <w:sz w:val="20"/>
        </w:rPr>
        <w:t xml:space="preserve"> to the extent the Loss </w:t>
      </w:r>
      <w:r w:rsidR="000144B2">
        <w:rPr>
          <w:rFonts w:ascii="Palatino Linotype" w:hAnsi="Palatino Linotype" w:cs="Arial"/>
          <w:color w:val="000000" w:themeColor="text1"/>
          <w:sz w:val="20"/>
        </w:rPr>
        <w:t>is</w:t>
      </w:r>
      <w:r w:rsidR="00194AA6" w:rsidRPr="00194AA6">
        <w:rPr>
          <w:rFonts w:ascii="Palatino Linotype" w:hAnsi="Palatino Linotype" w:cs="Arial"/>
          <w:color w:val="000000" w:themeColor="text1"/>
          <w:sz w:val="20"/>
        </w:rPr>
        <w:t xml:space="preserve"> directly or indirectly caused or contributed to by:</w:t>
      </w:r>
    </w:p>
    <w:p w14:paraId="4F473B54" w14:textId="77777777" w:rsidR="000144B2" w:rsidRDefault="000144B2">
      <w:pPr>
        <w:spacing w:line="240" w:lineRule="exact"/>
        <w:ind w:left="720" w:hanging="720"/>
        <w:rPr>
          <w:rFonts w:ascii="Palatino Linotype" w:hAnsi="Palatino Linotype" w:cs="Arial"/>
          <w:color w:val="000000" w:themeColor="text1"/>
          <w:sz w:val="20"/>
        </w:rPr>
      </w:pPr>
    </w:p>
    <w:p w14:paraId="7ABBDA55" w14:textId="77777777" w:rsidR="000144B2" w:rsidRDefault="00194AA6" w:rsidP="00456FE1">
      <w:pPr>
        <w:numPr>
          <w:ilvl w:val="0"/>
          <w:numId w:val="21"/>
        </w:numPr>
        <w:spacing w:line="240" w:lineRule="exact"/>
        <w:ind w:left="1134"/>
        <w:rPr>
          <w:rFonts w:ascii="Palatino Linotype" w:hAnsi="Palatino Linotype" w:cs="Arial"/>
          <w:color w:val="000000" w:themeColor="text1"/>
          <w:sz w:val="20"/>
        </w:rPr>
      </w:pPr>
      <w:r w:rsidRPr="00194AA6">
        <w:rPr>
          <w:rFonts w:ascii="Palatino Linotype" w:hAnsi="Palatino Linotype" w:cs="Arial"/>
          <w:color w:val="000000" w:themeColor="text1"/>
          <w:sz w:val="20"/>
        </w:rPr>
        <w:t xml:space="preserve">any act or omission by the Contractor or by any of the Contractor’s agents, employees, officers, </w:t>
      </w:r>
      <w:proofErr w:type="gramStart"/>
      <w:r w:rsidRPr="00194AA6">
        <w:rPr>
          <w:rFonts w:ascii="Palatino Linotype" w:hAnsi="Palatino Linotype" w:cs="Arial"/>
          <w:color w:val="000000" w:themeColor="text1"/>
          <w:sz w:val="20"/>
        </w:rPr>
        <w:t>directors</w:t>
      </w:r>
      <w:proofErr w:type="gramEnd"/>
      <w:r w:rsidRPr="00194AA6">
        <w:rPr>
          <w:rFonts w:ascii="Palatino Linotype" w:hAnsi="Palatino Linotype" w:cs="Arial"/>
          <w:color w:val="000000" w:themeColor="text1"/>
          <w:sz w:val="20"/>
        </w:rPr>
        <w:t xml:space="preserve"> or Subcontractors in connection with this Agreement; or</w:t>
      </w:r>
    </w:p>
    <w:p w14:paraId="13B3E066" w14:textId="77777777" w:rsidR="000144B2" w:rsidRDefault="000144B2">
      <w:pPr>
        <w:spacing w:line="240" w:lineRule="exact"/>
        <w:ind w:left="774"/>
        <w:rPr>
          <w:rFonts w:ascii="Palatino Linotype" w:hAnsi="Palatino Linotype" w:cs="Arial"/>
          <w:color w:val="000000" w:themeColor="text1"/>
          <w:sz w:val="20"/>
        </w:rPr>
      </w:pPr>
    </w:p>
    <w:p w14:paraId="76B463B8" w14:textId="77777777" w:rsidR="000144B2" w:rsidRDefault="00194AA6" w:rsidP="00456FE1">
      <w:pPr>
        <w:numPr>
          <w:ilvl w:val="0"/>
          <w:numId w:val="21"/>
        </w:numPr>
        <w:spacing w:line="240" w:lineRule="exact"/>
        <w:ind w:left="1134"/>
        <w:rPr>
          <w:rFonts w:ascii="Palatino Linotype" w:hAnsi="Palatino Linotype" w:cs="Arial"/>
          <w:color w:val="000000" w:themeColor="text1"/>
          <w:sz w:val="20"/>
        </w:rPr>
      </w:pPr>
      <w:r w:rsidRPr="00194AA6">
        <w:rPr>
          <w:rFonts w:ascii="Palatino Linotype" w:hAnsi="Palatino Linotype" w:cs="Arial"/>
          <w:color w:val="000000" w:themeColor="text1"/>
          <w:sz w:val="20"/>
        </w:rPr>
        <w:t>any representation or warranty of the Contractor being or becoming untrue or incorrect.</w:t>
      </w:r>
    </w:p>
    <w:p w14:paraId="016292AB" w14:textId="77777777" w:rsidR="001D708F" w:rsidRDefault="001D708F">
      <w:pPr>
        <w:spacing w:line="240" w:lineRule="exact"/>
        <w:ind w:left="720" w:hanging="720"/>
        <w:rPr>
          <w:rFonts w:ascii="Palatino Linotype" w:hAnsi="Palatino Linotype" w:cs="Arial"/>
          <w:sz w:val="20"/>
        </w:rPr>
      </w:pPr>
    </w:p>
    <w:p w14:paraId="3DA1514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Insurance</w:t>
      </w:r>
    </w:p>
    <w:p w14:paraId="70B91D76" w14:textId="77777777" w:rsidR="00FC195C" w:rsidRDefault="00FC195C">
      <w:pPr>
        <w:keepNext/>
        <w:keepLines/>
        <w:spacing w:line="240" w:lineRule="exact"/>
        <w:ind w:left="720" w:hanging="720"/>
        <w:rPr>
          <w:rFonts w:ascii="Palatino Linotype" w:hAnsi="Palatino Linotype" w:cs="Arial"/>
          <w:sz w:val="20"/>
        </w:rPr>
      </w:pPr>
    </w:p>
    <w:p w14:paraId="08AC3467"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9.2</w:t>
      </w:r>
      <w:r w:rsidRPr="00B57A7B">
        <w:rPr>
          <w:rFonts w:ascii="Palatino Linotype" w:hAnsi="Palatino Linotype" w:cs="Arial"/>
          <w:sz w:val="20"/>
        </w:rPr>
        <w:tab/>
        <w:t>The Contractor must comply with the Insurance Schedule attached as Schedule D.</w:t>
      </w:r>
    </w:p>
    <w:p w14:paraId="516302B2" w14:textId="77777777" w:rsidR="00FC195C" w:rsidRDefault="00FC195C">
      <w:pPr>
        <w:keepNext/>
        <w:keepLines/>
        <w:spacing w:line="240" w:lineRule="exact"/>
        <w:ind w:left="709" w:hanging="709"/>
        <w:rPr>
          <w:rFonts w:ascii="Palatino Linotype" w:hAnsi="Palatino Linotype" w:cs="Arial"/>
          <w:sz w:val="20"/>
        </w:rPr>
      </w:pPr>
    </w:p>
    <w:p w14:paraId="5E6B581B" w14:textId="77777777" w:rsidR="00FC195C" w:rsidRDefault="00B57A7B">
      <w:pPr>
        <w:keepNext/>
        <w:keepLines/>
        <w:spacing w:line="240" w:lineRule="exact"/>
        <w:ind w:left="709" w:hanging="709"/>
        <w:rPr>
          <w:rFonts w:ascii="Palatino Linotype" w:hAnsi="Palatino Linotype" w:cs="Arial"/>
          <w:sz w:val="20"/>
        </w:rPr>
      </w:pPr>
      <w:proofErr w:type="gramStart"/>
      <w:r w:rsidRPr="00B57A7B">
        <w:rPr>
          <w:rFonts w:ascii="Palatino Linotype" w:hAnsi="Palatino Linotype" w:cs="Arial"/>
          <w:sz w:val="20"/>
        </w:rPr>
        <w:t>Workers</w:t>
      </w:r>
      <w:proofErr w:type="gramEnd"/>
      <w:r w:rsidRPr="00B57A7B">
        <w:rPr>
          <w:rFonts w:ascii="Palatino Linotype" w:hAnsi="Palatino Linotype" w:cs="Arial"/>
          <w:sz w:val="20"/>
        </w:rPr>
        <w:t xml:space="preserve"> compensation</w:t>
      </w:r>
    </w:p>
    <w:p w14:paraId="571FDDCC" w14:textId="77777777" w:rsidR="00FC195C" w:rsidRDefault="00FC195C">
      <w:pPr>
        <w:keepNext/>
        <w:keepLines/>
        <w:spacing w:line="240" w:lineRule="exact"/>
        <w:rPr>
          <w:rFonts w:ascii="Palatino Linotype" w:hAnsi="Palatino Linotype" w:cs="Arial"/>
          <w:sz w:val="20"/>
        </w:rPr>
      </w:pPr>
    </w:p>
    <w:p w14:paraId="7C8CBAB7"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9.3</w:t>
      </w:r>
      <w:r w:rsidRPr="00B57A7B">
        <w:rPr>
          <w:rFonts w:ascii="Palatino Linotype" w:hAnsi="Palatino Linotype" w:cs="Arial"/>
          <w:sz w:val="20"/>
        </w:rPr>
        <w:tab/>
        <w:t xml:space="preserve">Without limiting the generality of section 2.9, the Contractor must comply with, and must ensure that any Subcontractors comply with, all applicable occupational health and safety laws in relation to the performance of the Contractor’s obligations under this Agreement, including the </w:t>
      </w:r>
      <w:r w:rsidRPr="00B57A7B">
        <w:rPr>
          <w:rFonts w:ascii="Palatino Linotype" w:hAnsi="Palatino Linotype" w:cs="Arial"/>
          <w:i/>
          <w:sz w:val="20"/>
        </w:rPr>
        <w:t>Workers Compensation Act</w:t>
      </w:r>
      <w:r w:rsidRPr="00B57A7B">
        <w:rPr>
          <w:rFonts w:ascii="Palatino Linotype" w:hAnsi="Palatino Linotype" w:cs="Arial"/>
          <w:sz w:val="20"/>
        </w:rPr>
        <w:t xml:space="preserve"> in British Columbia or similar laws in other jurisdictions.  </w:t>
      </w:r>
    </w:p>
    <w:p w14:paraId="3DE3F5FE" w14:textId="77777777" w:rsidR="00FC195C" w:rsidRDefault="00FC195C">
      <w:pPr>
        <w:spacing w:line="240" w:lineRule="exact"/>
        <w:ind w:left="709" w:hanging="709"/>
        <w:rPr>
          <w:rFonts w:ascii="Palatino Linotype" w:hAnsi="Palatino Linotype" w:cs="Arial"/>
          <w:sz w:val="20"/>
        </w:rPr>
      </w:pPr>
    </w:p>
    <w:p w14:paraId="6D60E052" w14:textId="77777777" w:rsidR="000144B2" w:rsidRDefault="00B57A7B">
      <w:pPr>
        <w:keepNext/>
        <w:spacing w:line="240" w:lineRule="exact"/>
        <w:ind w:left="709" w:hanging="709"/>
        <w:rPr>
          <w:rFonts w:ascii="Palatino Linotype" w:hAnsi="Palatino Linotype" w:cs="Arial"/>
          <w:sz w:val="20"/>
        </w:rPr>
      </w:pPr>
      <w:r w:rsidRPr="00B57A7B">
        <w:rPr>
          <w:rFonts w:ascii="Palatino Linotype" w:hAnsi="Palatino Linotype" w:cs="Arial"/>
          <w:sz w:val="20"/>
        </w:rPr>
        <w:t>Personal optional protection</w:t>
      </w:r>
    </w:p>
    <w:p w14:paraId="388A9BD5" w14:textId="77777777" w:rsidR="00FC195C" w:rsidRDefault="00FC195C">
      <w:pPr>
        <w:spacing w:line="240" w:lineRule="exact"/>
        <w:ind w:left="709" w:hanging="709"/>
        <w:rPr>
          <w:rFonts w:ascii="Palatino Linotype" w:hAnsi="Palatino Linotype" w:cs="Arial"/>
          <w:sz w:val="20"/>
        </w:rPr>
      </w:pPr>
    </w:p>
    <w:p w14:paraId="3888FF8A"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9.4</w:t>
      </w:r>
      <w:r w:rsidRPr="00B57A7B">
        <w:rPr>
          <w:rFonts w:ascii="Palatino Linotype" w:hAnsi="Palatino Linotype" w:cs="Arial"/>
          <w:sz w:val="20"/>
        </w:rPr>
        <w:tab/>
        <w:t xml:space="preserve">The Contractor must apply for and maintain personal optional protection insurance (consisting of income replacement and medical care coverage) during the Term at the Contractor’s expense if: </w:t>
      </w:r>
    </w:p>
    <w:p w14:paraId="7AC01DB5"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the Contractor is an individual or a partnership of individuals and does not have the benefit of mandatory workers compensation coverage under the </w:t>
      </w:r>
      <w:r w:rsidRPr="00B57A7B">
        <w:rPr>
          <w:rFonts w:ascii="Palatino Linotype" w:hAnsi="Palatino Linotype" w:cs="Arial"/>
          <w:i/>
          <w:sz w:val="20"/>
        </w:rPr>
        <w:t xml:space="preserve">Workers Compensation Act </w:t>
      </w:r>
      <w:r w:rsidRPr="00B57A7B">
        <w:rPr>
          <w:rFonts w:ascii="Palatino Linotype" w:hAnsi="Palatino Linotype" w:cs="Arial"/>
          <w:sz w:val="20"/>
        </w:rPr>
        <w:t>or similar laws in other jurisdictions; and</w:t>
      </w:r>
    </w:p>
    <w:p w14:paraId="37409B05" w14:textId="77777777" w:rsidR="00FC195C" w:rsidRDefault="00B57A7B">
      <w:pPr>
        <w:keepNext/>
        <w:keepLines/>
        <w:spacing w:before="80" w:line="240" w:lineRule="exact"/>
        <w:ind w:left="1412" w:hanging="706"/>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such personal optional protection insurance is available for the Contractor from </w:t>
      </w:r>
      <w:proofErr w:type="spellStart"/>
      <w:r w:rsidRPr="00B57A7B">
        <w:rPr>
          <w:rFonts w:ascii="Palatino Linotype" w:hAnsi="Palatino Linotype" w:cs="Arial"/>
          <w:sz w:val="20"/>
        </w:rPr>
        <w:t>WorkSafeBC</w:t>
      </w:r>
      <w:proofErr w:type="spellEnd"/>
      <w:r w:rsidRPr="00B57A7B">
        <w:rPr>
          <w:rFonts w:ascii="Palatino Linotype" w:hAnsi="Palatino Linotype" w:cs="Arial"/>
          <w:sz w:val="20"/>
        </w:rPr>
        <w:t xml:space="preserve"> or other sources.</w:t>
      </w:r>
    </w:p>
    <w:p w14:paraId="4487E8CE" w14:textId="77777777" w:rsidR="00FC195C" w:rsidRDefault="00FC195C">
      <w:pPr>
        <w:spacing w:line="240" w:lineRule="exact"/>
        <w:ind w:left="709"/>
        <w:rPr>
          <w:rFonts w:ascii="Palatino Linotype" w:hAnsi="Palatino Linotype" w:cs="Arial"/>
          <w:sz w:val="20"/>
        </w:rPr>
      </w:pPr>
    </w:p>
    <w:p w14:paraId="2CFB0672"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Evidence of coverage</w:t>
      </w:r>
    </w:p>
    <w:p w14:paraId="35331490" w14:textId="77777777" w:rsidR="00FC195C" w:rsidRDefault="00FC195C">
      <w:pPr>
        <w:keepNext/>
        <w:keepLines/>
        <w:spacing w:line="240" w:lineRule="exact"/>
        <w:rPr>
          <w:rFonts w:ascii="Palatino Linotype" w:hAnsi="Palatino Linotype" w:cs="Arial"/>
          <w:sz w:val="20"/>
        </w:rPr>
      </w:pPr>
    </w:p>
    <w:p w14:paraId="03A8A74A" w14:textId="77777777" w:rsidR="00FC195C" w:rsidRDefault="00B57A7B">
      <w:pPr>
        <w:spacing w:line="240" w:lineRule="exact"/>
        <w:ind w:left="567" w:hanging="567"/>
        <w:rPr>
          <w:rFonts w:ascii="Palatino Linotype" w:hAnsi="Palatino Linotype" w:cs="Arial"/>
          <w:sz w:val="20"/>
        </w:rPr>
      </w:pPr>
      <w:r w:rsidRPr="00B57A7B">
        <w:rPr>
          <w:rFonts w:ascii="Palatino Linotype" w:hAnsi="Palatino Linotype" w:cs="Arial"/>
          <w:sz w:val="20"/>
        </w:rPr>
        <w:t>9.5</w:t>
      </w:r>
      <w:r w:rsidRPr="00B57A7B">
        <w:rPr>
          <w:rFonts w:ascii="Palatino Linotype" w:hAnsi="Palatino Linotype" w:cs="Arial"/>
          <w:sz w:val="20"/>
        </w:rPr>
        <w:tab/>
        <w:t xml:space="preserve">Within 10 Business Days of being requested to do so by the Province, the Contractor must provide the Province with evidence of the Contractor’s compliance with sections 9.3 and 9.4. </w:t>
      </w:r>
    </w:p>
    <w:p w14:paraId="78268697" w14:textId="77777777" w:rsidR="00FC195C" w:rsidRPr="00CD3ACB" w:rsidRDefault="00FC195C">
      <w:pPr>
        <w:spacing w:line="240" w:lineRule="exact"/>
        <w:ind w:left="720" w:hanging="720"/>
        <w:rPr>
          <w:rFonts w:ascii="Palatino Linotype" w:hAnsi="Palatino Linotype" w:cs="Arial"/>
          <w:b/>
        </w:rPr>
      </w:pPr>
    </w:p>
    <w:p w14:paraId="79063E58" w14:textId="77777777" w:rsidR="00FC195C" w:rsidRDefault="00B57A7B" w:rsidP="00342F31">
      <w:pPr>
        <w:keepNext/>
        <w:spacing w:line="240" w:lineRule="exact"/>
        <w:ind w:left="720" w:hanging="720"/>
        <w:rPr>
          <w:rFonts w:ascii="Palatino Linotype" w:hAnsi="Palatino Linotype" w:cs="Arial"/>
          <w:b/>
          <w:sz w:val="20"/>
        </w:rPr>
      </w:pPr>
      <w:r w:rsidRPr="00B57A7B">
        <w:rPr>
          <w:rFonts w:ascii="Palatino Linotype" w:hAnsi="Palatino Linotype" w:cs="Arial"/>
          <w:b/>
          <w:sz w:val="20"/>
        </w:rPr>
        <w:t>10</w:t>
      </w:r>
      <w:r w:rsidRPr="00B57A7B">
        <w:rPr>
          <w:rFonts w:ascii="Palatino Linotype" w:hAnsi="Palatino Linotype" w:cs="Arial"/>
          <w:b/>
          <w:sz w:val="20"/>
        </w:rPr>
        <w:tab/>
        <w:t>FORCE MAJEURE</w:t>
      </w:r>
    </w:p>
    <w:p w14:paraId="7F92C0F5" w14:textId="77777777" w:rsidR="00FC195C" w:rsidRDefault="00FC195C" w:rsidP="00342F31">
      <w:pPr>
        <w:keepNext/>
        <w:spacing w:line="240" w:lineRule="exact"/>
        <w:ind w:left="720" w:hanging="720"/>
        <w:rPr>
          <w:rFonts w:ascii="Palatino Linotype" w:hAnsi="Palatino Linotype" w:cs="Arial"/>
          <w:sz w:val="20"/>
        </w:rPr>
      </w:pPr>
    </w:p>
    <w:p w14:paraId="3C01751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Definitions relating to force majeure</w:t>
      </w:r>
    </w:p>
    <w:p w14:paraId="1EF681A0" w14:textId="77777777" w:rsidR="00FC195C" w:rsidRDefault="00FC195C">
      <w:pPr>
        <w:spacing w:line="240" w:lineRule="exact"/>
        <w:ind w:left="720" w:hanging="720"/>
        <w:rPr>
          <w:rFonts w:ascii="Palatino Linotype" w:hAnsi="Palatino Linotype" w:cs="Arial"/>
          <w:sz w:val="20"/>
        </w:rPr>
      </w:pPr>
    </w:p>
    <w:p w14:paraId="71D7916B"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10.1</w:t>
      </w:r>
      <w:r w:rsidRPr="00B57A7B">
        <w:rPr>
          <w:rFonts w:ascii="Palatino Linotype" w:hAnsi="Palatino Linotype" w:cs="Arial"/>
          <w:sz w:val="20"/>
        </w:rPr>
        <w:tab/>
        <w:t xml:space="preserve">In this section and sections 10.2 and 10.3:  </w:t>
      </w:r>
    </w:p>
    <w:p w14:paraId="75F29BD8" w14:textId="77777777" w:rsidR="00FC195C" w:rsidRDefault="00B57A7B">
      <w:pPr>
        <w:spacing w:before="80" w:line="240" w:lineRule="exact"/>
        <w:ind w:left="1418" w:hanging="720"/>
        <w:rPr>
          <w:rFonts w:ascii="Palatino Linotype" w:hAnsi="Palatino Linotype" w:cs="Arial"/>
          <w:sz w:val="20"/>
        </w:rPr>
      </w:pPr>
      <w:r w:rsidRPr="00B57A7B">
        <w:rPr>
          <w:rFonts w:ascii="Palatino Linotype" w:hAnsi="Palatino Linotype" w:cs="Arial"/>
          <w:sz w:val="20"/>
        </w:rPr>
        <w:lastRenderedPageBreak/>
        <w:t>(a)</w:t>
      </w:r>
      <w:r w:rsidRPr="00B57A7B">
        <w:rPr>
          <w:rFonts w:ascii="Palatino Linotype" w:hAnsi="Palatino Linotype" w:cs="Arial"/>
          <w:sz w:val="20"/>
        </w:rPr>
        <w:tab/>
        <w:t xml:space="preserve">“Event of Force Majeure” means one </w:t>
      </w:r>
      <w:r w:rsidR="00817A3C">
        <w:rPr>
          <w:rFonts w:ascii="Palatino Linotype" w:hAnsi="Palatino Linotype" w:cs="Arial"/>
          <w:sz w:val="20"/>
        </w:rPr>
        <w:t xml:space="preserve">of </w:t>
      </w:r>
      <w:r w:rsidRPr="00B57A7B">
        <w:rPr>
          <w:rFonts w:ascii="Palatino Linotype" w:hAnsi="Palatino Linotype" w:cs="Arial"/>
          <w:sz w:val="20"/>
        </w:rPr>
        <w:t>the following events:</w:t>
      </w:r>
    </w:p>
    <w:p w14:paraId="7751B5E9" w14:textId="77777777" w:rsidR="00FC195C" w:rsidRDefault="00B57A7B">
      <w:pPr>
        <w:spacing w:before="80" w:line="240" w:lineRule="exact"/>
        <w:ind w:left="1985" w:hanging="545"/>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a natural disaster, fire, flood, storm, epidemic or power failure,</w:t>
      </w:r>
    </w:p>
    <w:p w14:paraId="14BCA302" w14:textId="77777777" w:rsidR="00FC195C" w:rsidRDefault="00B57A7B">
      <w:pPr>
        <w:spacing w:before="80" w:line="240" w:lineRule="exact"/>
        <w:ind w:left="1985" w:hanging="567"/>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a war (declared and undeclared), insurrection or act of terrorism or piracy,</w:t>
      </w:r>
    </w:p>
    <w:p w14:paraId="23C644D7" w14:textId="77777777" w:rsidR="00FC195C" w:rsidRDefault="00B57A7B" w:rsidP="00016672">
      <w:pPr>
        <w:numPr>
          <w:ilvl w:val="0"/>
          <w:numId w:val="5"/>
        </w:numPr>
        <w:tabs>
          <w:tab w:val="clear" w:pos="1418"/>
        </w:tabs>
        <w:spacing w:before="80" w:line="240" w:lineRule="exact"/>
        <w:ind w:left="1985" w:hanging="567"/>
        <w:rPr>
          <w:rFonts w:ascii="Palatino Linotype" w:hAnsi="Palatino Linotype" w:cs="Arial"/>
          <w:sz w:val="20"/>
        </w:rPr>
      </w:pPr>
      <w:r w:rsidRPr="00B57A7B">
        <w:rPr>
          <w:rFonts w:ascii="Palatino Linotype" w:hAnsi="Palatino Linotype" w:cs="Arial"/>
          <w:sz w:val="20"/>
        </w:rPr>
        <w:t>a strike (including illegal work stoppage or slowdown) or lockout, or</w:t>
      </w:r>
    </w:p>
    <w:p w14:paraId="084BC007" w14:textId="77777777" w:rsidR="00FC195C" w:rsidRDefault="00B57A7B" w:rsidP="00016672">
      <w:pPr>
        <w:numPr>
          <w:ilvl w:val="0"/>
          <w:numId w:val="5"/>
        </w:numPr>
        <w:tabs>
          <w:tab w:val="clear" w:pos="1418"/>
          <w:tab w:val="num" w:pos="1985"/>
        </w:tabs>
        <w:spacing w:before="80" w:line="240" w:lineRule="exact"/>
        <w:ind w:firstLine="0"/>
        <w:rPr>
          <w:rFonts w:ascii="Palatino Linotype" w:hAnsi="Palatino Linotype" w:cs="Arial"/>
          <w:sz w:val="20"/>
        </w:rPr>
      </w:pPr>
      <w:r w:rsidRPr="00B57A7B">
        <w:rPr>
          <w:rFonts w:ascii="Palatino Linotype" w:hAnsi="Palatino Linotype" w:cs="Arial"/>
          <w:sz w:val="20"/>
        </w:rPr>
        <w:t xml:space="preserve">a freight </w:t>
      </w:r>
      <w:proofErr w:type="gramStart"/>
      <w:r w:rsidRPr="00B57A7B">
        <w:rPr>
          <w:rFonts w:ascii="Palatino Linotype" w:hAnsi="Palatino Linotype" w:cs="Arial"/>
          <w:sz w:val="20"/>
        </w:rPr>
        <w:t>embargo</w:t>
      </w:r>
      <w:proofErr w:type="gramEnd"/>
    </w:p>
    <w:p w14:paraId="5D1290CD" w14:textId="77777777" w:rsidR="00FC195C" w:rsidRDefault="00B57A7B">
      <w:pPr>
        <w:spacing w:before="80" w:line="240" w:lineRule="exact"/>
        <w:ind w:left="1418"/>
        <w:rPr>
          <w:rFonts w:ascii="Palatino Linotype" w:hAnsi="Palatino Linotype" w:cs="Arial"/>
          <w:sz w:val="20"/>
        </w:rPr>
      </w:pPr>
      <w:r w:rsidRPr="00B57A7B">
        <w:rPr>
          <w:rFonts w:ascii="Palatino Linotype" w:hAnsi="Palatino Linotype" w:cs="Arial"/>
          <w:sz w:val="20"/>
        </w:rPr>
        <w:t xml:space="preserve">if the event prevents a party from performing the party’s obligations in accordance with this Agreement and is beyond the reasonable control of that party; and </w:t>
      </w:r>
    </w:p>
    <w:p w14:paraId="2C49F485" w14:textId="77777777" w:rsidR="00FC195C" w:rsidRDefault="00B57A7B">
      <w:pPr>
        <w:spacing w:before="80" w:line="240" w:lineRule="exact"/>
        <w:ind w:left="1418" w:hanging="709"/>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r>
      <w:r w:rsidRPr="00B57A7B">
        <w:rPr>
          <w:rFonts w:ascii="Palatino Linotype" w:hAnsi="Palatino Linotype" w:cs="Arial"/>
          <w:sz w:val="20"/>
        </w:rPr>
        <w:tab/>
        <w:t>“Affected Party” means a party prevented from performing the party’s obligations in accordance with this Agreement by an Event of Force Majeure.</w:t>
      </w:r>
    </w:p>
    <w:p w14:paraId="2C36694F" w14:textId="77777777" w:rsidR="00FC195C" w:rsidRDefault="00FC195C">
      <w:pPr>
        <w:spacing w:line="240" w:lineRule="exact"/>
        <w:ind w:left="720" w:hanging="720"/>
        <w:rPr>
          <w:rFonts w:ascii="Palatino Linotype" w:hAnsi="Palatino Linotype" w:cs="Arial"/>
          <w:sz w:val="20"/>
        </w:rPr>
      </w:pPr>
    </w:p>
    <w:p w14:paraId="3E72D11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Consequence of Event of Force Majeure</w:t>
      </w:r>
    </w:p>
    <w:p w14:paraId="55CD486F" w14:textId="77777777" w:rsidR="00FC195C" w:rsidRDefault="00FC195C">
      <w:pPr>
        <w:spacing w:line="240" w:lineRule="exact"/>
        <w:ind w:left="720" w:hanging="720"/>
        <w:rPr>
          <w:rFonts w:ascii="Palatino Linotype" w:hAnsi="Palatino Linotype" w:cs="Arial"/>
          <w:sz w:val="20"/>
        </w:rPr>
      </w:pPr>
    </w:p>
    <w:p w14:paraId="3F60B0AD"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10.2</w:t>
      </w:r>
      <w:r w:rsidRPr="00B57A7B">
        <w:rPr>
          <w:rFonts w:ascii="Palatino Linotype" w:hAnsi="Palatino Linotype" w:cs="Arial"/>
          <w:sz w:val="20"/>
        </w:rPr>
        <w:tab/>
        <w:t>An Affected Party is not liable to the other party for any failure or delay in the performance of the Affected Party’s obligations under this Agreement resulting from an Event of Force Majeure and any time periods for the performance of such obligations are automatically extended for the duration of the Event of Force Majeure provided that the Affected Party complies with the requirements of section 10.3.</w:t>
      </w:r>
    </w:p>
    <w:p w14:paraId="7B66BB54" w14:textId="77777777" w:rsidR="00FC195C" w:rsidRDefault="00FC195C">
      <w:pPr>
        <w:tabs>
          <w:tab w:val="left" w:pos="720"/>
          <w:tab w:val="left" w:pos="1080"/>
          <w:tab w:val="left" w:pos="1620"/>
        </w:tabs>
        <w:spacing w:line="240" w:lineRule="exact"/>
        <w:ind w:left="720" w:hanging="720"/>
        <w:rPr>
          <w:rFonts w:ascii="Palatino Linotype" w:hAnsi="Palatino Linotype" w:cs="Arial"/>
          <w:sz w:val="20"/>
        </w:rPr>
      </w:pPr>
    </w:p>
    <w:p w14:paraId="2F2D8798"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Duties of Affected Party</w:t>
      </w:r>
    </w:p>
    <w:p w14:paraId="00B79249" w14:textId="77777777" w:rsidR="00FC195C" w:rsidRDefault="00FC195C">
      <w:pPr>
        <w:tabs>
          <w:tab w:val="left" w:pos="720"/>
          <w:tab w:val="left" w:pos="1080"/>
          <w:tab w:val="left" w:pos="1620"/>
        </w:tabs>
        <w:spacing w:line="240" w:lineRule="exact"/>
        <w:ind w:left="720" w:hanging="720"/>
        <w:rPr>
          <w:rFonts w:ascii="Palatino Linotype" w:hAnsi="Palatino Linotype" w:cs="Arial"/>
          <w:sz w:val="20"/>
        </w:rPr>
      </w:pPr>
    </w:p>
    <w:p w14:paraId="1D73B99D"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10.3</w:t>
      </w:r>
      <w:r w:rsidRPr="00B57A7B">
        <w:rPr>
          <w:rFonts w:ascii="Palatino Linotype" w:hAnsi="Palatino Linotype" w:cs="Arial"/>
          <w:sz w:val="20"/>
        </w:rPr>
        <w:tab/>
        <w:t xml:space="preserve">An Affected Party must promptly notify the other party in writing upon the occurrence of the Event of Force Majeure and make all reasonable efforts to prevent, control or limit the effect of the Event of Force Majeure so as to resume compliance with the Affected Party’s obligations under this Agreement as soon as possible.  </w:t>
      </w:r>
    </w:p>
    <w:p w14:paraId="7BA46D43" w14:textId="77777777" w:rsidR="00FC195C" w:rsidRDefault="00FC195C">
      <w:pPr>
        <w:spacing w:line="240" w:lineRule="exact"/>
        <w:ind w:left="720" w:hanging="720"/>
        <w:rPr>
          <w:rFonts w:ascii="Palatino Linotype" w:hAnsi="Palatino Linotype" w:cs="Arial"/>
          <w:sz w:val="20"/>
        </w:rPr>
      </w:pPr>
    </w:p>
    <w:p w14:paraId="6E0095A4"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11</w:t>
      </w:r>
      <w:r w:rsidRPr="00B57A7B">
        <w:rPr>
          <w:rFonts w:ascii="Palatino Linotype" w:hAnsi="Palatino Linotype" w:cs="Arial"/>
          <w:b/>
          <w:sz w:val="20"/>
        </w:rPr>
        <w:tab/>
        <w:t>DEFAULT AND TERMINATION</w:t>
      </w:r>
    </w:p>
    <w:p w14:paraId="2779A532" w14:textId="77777777" w:rsidR="00FC195C" w:rsidRDefault="00FC195C">
      <w:pPr>
        <w:spacing w:line="240" w:lineRule="exact"/>
        <w:ind w:left="720" w:hanging="720"/>
        <w:rPr>
          <w:rFonts w:ascii="Palatino Linotype" w:hAnsi="Palatino Linotype" w:cs="Arial"/>
          <w:sz w:val="20"/>
        </w:rPr>
      </w:pPr>
    </w:p>
    <w:p w14:paraId="00C3494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Definitions relating to default and termination</w:t>
      </w:r>
    </w:p>
    <w:p w14:paraId="5EDFFC84" w14:textId="77777777" w:rsidR="00FC195C" w:rsidRDefault="00FC195C">
      <w:pPr>
        <w:spacing w:line="240" w:lineRule="exact"/>
        <w:ind w:left="720" w:hanging="720"/>
        <w:rPr>
          <w:rFonts w:ascii="Palatino Linotype" w:hAnsi="Palatino Linotype" w:cs="Arial"/>
          <w:sz w:val="20"/>
        </w:rPr>
      </w:pPr>
    </w:p>
    <w:p w14:paraId="51E74339" w14:textId="77777777" w:rsidR="00FC195C" w:rsidRDefault="00B57A7B">
      <w:pPr>
        <w:spacing w:line="240" w:lineRule="exact"/>
        <w:rPr>
          <w:rFonts w:ascii="Palatino Linotype" w:hAnsi="Palatino Linotype" w:cs="Arial"/>
          <w:sz w:val="20"/>
        </w:rPr>
      </w:pPr>
      <w:r w:rsidRPr="00B57A7B">
        <w:rPr>
          <w:rFonts w:ascii="Palatino Linotype" w:hAnsi="Palatino Linotype" w:cs="Arial"/>
          <w:sz w:val="20"/>
        </w:rPr>
        <w:t>11.1</w:t>
      </w:r>
      <w:r w:rsidRPr="00B57A7B">
        <w:rPr>
          <w:rFonts w:ascii="Palatino Linotype" w:hAnsi="Palatino Linotype" w:cs="Arial"/>
          <w:sz w:val="20"/>
        </w:rPr>
        <w:tab/>
        <w:t xml:space="preserve">In this section and sections 11.2 to 11.4: </w:t>
      </w:r>
    </w:p>
    <w:p w14:paraId="300ABCE5" w14:textId="77777777" w:rsidR="00FC195C" w:rsidRDefault="00FC195C">
      <w:pPr>
        <w:spacing w:line="240" w:lineRule="exact"/>
        <w:ind w:left="360"/>
        <w:rPr>
          <w:rFonts w:ascii="Palatino Linotype" w:hAnsi="Palatino Linotype" w:cs="Arial"/>
          <w:sz w:val="20"/>
        </w:rPr>
      </w:pPr>
    </w:p>
    <w:p w14:paraId="26FD7935" w14:textId="77777777" w:rsidR="00FC195C" w:rsidRDefault="00B57A7B">
      <w:pPr>
        <w:spacing w:line="240" w:lineRule="exact"/>
        <w:ind w:left="1418" w:hanging="567"/>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“Event of Default” means any of the following:</w:t>
      </w:r>
    </w:p>
    <w:p w14:paraId="651F9BD3" w14:textId="77777777" w:rsidR="00FC195C" w:rsidRDefault="00B57A7B">
      <w:pPr>
        <w:spacing w:before="80" w:line="240" w:lineRule="exact"/>
        <w:ind w:left="2117" w:hanging="706"/>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an Insolvency Event,</w:t>
      </w:r>
    </w:p>
    <w:p w14:paraId="08A9E8FD" w14:textId="77777777" w:rsidR="00FC195C" w:rsidRDefault="00B57A7B" w:rsidP="00016672">
      <w:pPr>
        <w:numPr>
          <w:ilvl w:val="0"/>
          <w:numId w:val="10"/>
        </w:numPr>
        <w:spacing w:before="80" w:line="240" w:lineRule="exact"/>
        <w:ind w:left="2117" w:hanging="706"/>
        <w:rPr>
          <w:rFonts w:ascii="Palatino Linotype" w:hAnsi="Palatino Linotype" w:cs="Arial"/>
          <w:sz w:val="20"/>
        </w:rPr>
      </w:pPr>
      <w:bookmarkStart w:id="4" w:name="OLE_LINK4"/>
      <w:bookmarkStart w:id="5" w:name="OLE_LINK8"/>
      <w:r w:rsidRPr="00B57A7B">
        <w:rPr>
          <w:rFonts w:ascii="Palatino Linotype" w:hAnsi="Palatino Linotype" w:cs="Arial"/>
          <w:sz w:val="20"/>
        </w:rPr>
        <w:t xml:space="preserve">the Contractor fails to perform any of the Contractor’s obligations </w:t>
      </w:r>
      <w:bookmarkEnd w:id="4"/>
      <w:bookmarkEnd w:id="5"/>
      <w:r w:rsidRPr="00B57A7B">
        <w:rPr>
          <w:rFonts w:ascii="Palatino Linotype" w:hAnsi="Palatino Linotype" w:cs="Arial"/>
          <w:sz w:val="20"/>
        </w:rPr>
        <w:t>under this Agreement,</w:t>
      </w:r>
      <w:r w:rsidR="00E808C1">
        <w:rPr>
          <w:rFonts w:ascii="Palatino Linotype" w:hAnsi="Palatino Linotype" w:cs="Arial"/>
          <w:sz w:val="20"/>
        </w:rPr>
        <w:t xml:space="preserve"> or</w:t>
      </w:r>
    </w:p>
    <w:p w14:paraId="795BE4A2" w14:textId="77777777" w:rsidR="00FC195C" w:rsidRDefault="00B57A7B">
      <w:pPr>
        <w:spacing w:before="80" w:line="240" w:lineRule="exact"/>
        <w:ind w:left="2117" w:hanging="706"/>
        <w:rPr>
          <w:rFonts w:ascii="Palatino Linotype" w:hAnsi="Palatino Linotype" w:cs="Arial"/>
          <w:sz w:val="20"/>
        </w:rPr>
      </w:pPr>
      <w:r w:rsidRPr="00B57A7B">
        <w:rPr>
          <w:rFonts w:ascii="Palatino Linotype" w:hAnsi="Palatino Linotype" w:cs="Arial"/>
          <w:sz w:val="20"/>
        </w:rPr>
        <w:t>(i</w:t>
      </w:r>
      <w:r w:rsidR="00E808C1">
        <w:rPr>
          <w:rFonts w:ascii="Palatino Linotype" w:hAnsi="Palatino Linotype" w:cs="Arial"/>
          <w:sz w:val="20"/>
        </w:rPr>
        <w:t>ii</w:t>
      </w:r>
      <w:r w:rsidRPr="00B57A7B">
        <w:rPr>
          <w:rFonts w:ascii="Palatino Linotype" w:hAnsi="Palatino Linotype" w:cs="Arial"/>
          <w:sz w:val="20"/>
        </w:rPr>
        <w:t>)</w:t>
      </w:r>
      <w:r w:rsidRPr="00B57A7B">
        <w:rPr>
          <w:rFonts w:ascii="Palatino Linotype" w:hAnsi="Palatino Linotype" w:cs="Arial"/>
          <w:sz w:val="20"/>
        </w:rPr>
        <w:tab/>
        <w:t>any representation or warranty made by the Contractor in this Agreement is untrue or incorrect; and</w:t>
      </w:r>
    </w:p>
    <w:p w14:paraId="555F19EE" w14:textId="77777777" w:rsidR="00FC195C" w:rsidRDefault="00B57A7B">
      <w:pPr>
        <w:tabs>
          <w:tab w:val="left" w:pos="1418"/>
        </w:tabs>
        <w:spacing w:before="80" w:line="240" w:lineRule="exact"/>
        <w:ind w:left="1412" w:hanging="562"/>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r>
      <w:r w:rsidRPr="00B57A7B">
        <w:rPr>
          <w:rFonts w:ascii="Palatino Linotype" w:hAnsi="Palatino Linotype" w:cs="Arial"/>
          <w:sz w:val="20"/>
        </w:rPr>
        <w:tab/>
        <w:t>“Insolvency Event” means any of the following:</w:t>
      </w:r>
    </w:p>
    <w:p w14:paraId="3C729BB3" w14:textId="77777777" w:rsidR="00FC195C" w:rsidRDefault="00B57A7B">
      <w:pPr>
        <w:tabs>
          <w:tab w:val="left" w:pos="720"/>
          <w:tab w:val="left" w:pos="2160"/>
          <w:tab w:val="left" w:pos="2448"/>
          <w:tab w:val="right" w:pos="8352"/>
        </w:tabs>
        <w:spacing w:before="80" w:line="240" w:lineRule="exact"/>
        <w:ind w:left="216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 xml:space="preserve">an order is made, a resolution is </w:t>
      </w:r>
      <w:proofErr w:type="gramStart"/>
      <w:r w:rsidRPr="00B57A7B">
        <w:rPr>
          <w:rFonts w:ascii="Palatino Linotype" w:hAnsi="Palatino Linotype" w:cs="Arial"/>
          <w:sz w:val="20"/>
        </w:rPr>
        <w:t>passed</w:t>
      </w:r>
      <w:proofErr w:type="gramEnd"/>
      <w:r w:rsidRPr="00B57A7B">
        <w:rPr>
          <w:rFonts w:ascii="Palatino Linotype" w:hAnsi="Palatino Linotype" w:cs="Arial"/>
          <w:sz w:val="20"/>
        </w:rPr>
        <w:t xml:space="preserve"> or a petition is filed, for the Contractor's liquidation or winding up,</w:t>
      </w:r>
    </w:p>
    <w:p w14:paraId="13CBEC82" w14:textId="77777777" w:rsidR="00FC195C" w:rsidRDefault="00B57A7B">
      <w:pPr>
        <w:tabs>
          <w:tab w:val="left" w:pos="720"/>
          <w:tab w:val="left" w:pos="2160"/>
          <w:tab w:val="left" w:pos="2448"/>
          <w:tab w:val="right" w:pos="8352"/>
        </w:tabs>
        <w:spacing w:before="80" w:line="240" w:lineRule="exact"/>
        <w:ind w:left="216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 xml:space="preserve">the Contractor commits an act of bankruptcy, makes an assignment for the benefit of the Contractor’s </w:t>
      </w:r>
      <w:proofErr w:type="gramStart"/>
      <w:r w:rsidRPr="00B57A7B">
        <w:rPr>
          <w:rFonts w:ascii="Palatino Linotype" w:hAnsi="Palatino Linotype" w:cs="Arial"/>
          <w:sz w:val="20"/>
        </w:rPr>
        <w:t>creditors</w:t>
      </w:r>
      <w:proofErr w:type="gramEnd"/>
      <w:r w:rsidRPr="00B57A7B">
        <w:rPr>
          <w:rFonts w:ascii="Palatino Linotype" w:hAnsi="Palatino Linotype" w:cs="Arial"/>
          <w:sz w:val="20"/>
        </w:rPr>
        <w:t xml:space="preserve"> or otherwise acknowledges the Contractor’s insolvency,</w:t>
      </w:r>
    </w:p>
    <w:p w14:paraId="113CFFD6" w14:textId="77777777" w:rsidR="00FC195C" w:rsidRDefault="00B57A7B" w:rsidP="00016672">
      <w:pPr>
        <w:numPr>
          <w:ilvl w:val="0"/>
          <w:numId w:val="9"/>
        </w:numPr>
        <w:tabs>
          <w:tab w:val="left" w:pos="720"/>
          <w:tab w:val="left" w:pos="2448"/>
          <w:tab w:val="right" w:pos="8352"/>
        </w:tabs>
        <w:spacing w:before="80" w:line="240" w:lineRule="exact"/>
        <w:ind w:right="20"/>
        <w:rPr>
          <w:rFonts w:ascii="Palatino Linotype" w:hAnsi="Palatino Linotype" w:cs="Arial"/>
          <w:sz w:val="20"/>
        </w:rPr>
      </w:pPr>
      <w:r w:rsidRPr="00B57A7B">
        <w:rPr>
          <w:rFonts w:ascii="Palatino Linotype" w:hAnsi="Palatino Linotype" w:cs="Arial"/>
          <w:sz w:val="20"/>
        </w:rPr>
        <w:t xml:space="preserve">a bankruptcy petition is filed or presented against the Contractor or a proposal under the </w:t>
      </w:r>
      <w:r w:rsidRPr="00B57A7B">
        <w:rPr>
          <w:rFonts w:ascii="Palatino Linotype" w:hAnsi="Palatino Linotype" w:cs="Arial"/>
          <w:i/>
          <w:sz w:val="20"/>
        </w:rPr>
        <w:t>Bankruptcy and Insolvency Act</w:t>
      </w:r>
      <w:r w:rsidRPr="00B57A7B">
        <w:rPr>
          <w:rFonts w:ascii="Palatino Linotype" w:hAnsi="Palatino Linotype" w:cs="Arial"/>
          <w:sz w:val="20"/>
        </w:rPr>
        <w:t xml:space="preserve"> (Canada) is made by the Contractor,</w:t>
      </w:r>
    </w:p>
    <w:p w14:paraId="6C2F6897" w14:textId="77777777" w:rsidR="00FC195C" w:rsidRDefault="00B57A7B">
      <w:pPr>
        <w:tabs>
          <w:tab w:val="left" w:pos="720"/>
          <w:tab w:val="left" w:pos="2160"/>
          <w:tab w:val="left" w:pos="2448"/>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(iv)</w:t>
      </w:r>
      <w:r w:rsidRPr="00B57A7B">
        <w:rPr>
          <w:rFonts w:ascii="Palatino Linotype" w:hAnsi="Palatino Linotype" w:cs="Arial"/>
          <w:sz w:val="20"/>
        </w:rPr>
        <w:tab/>
        <w:t xml:space="preserve">a compromise or arrangement is proposed in respect of the Contractor under the </w:t>
      </w:r>
      <w:r w:rsidRPr="00B57A7B">
        <w:rPr>
          <w:rFonts w:ascii="Palatino Linotype" w:hAnsi="Palatino Linotype" w:cs="Arial"/>
          <w:i/>
          <w:sz w:val="20"/>
        </w:rPr>
        <w:t>Companies' Creditors Arrangement Act</w:t>
      </w:r>
      <w:r w:rsidRPr="00B57A7B">
        <w:rPr>
          <w:rFonts w:ascii="Palatino Linotype" w:hAnsi="Palatino Linotype" w:cs="Arial"/>
          <w:sz w:val="20"/>
        </w:rPr>
        <w:t xml:space="preserve"> (Canada),</w:t>
      </w:r>
    </w:p>
    <w:p w14:paraId="71CC5D5E" w14:textId="77777777" w:rsidR="00FC195C" w:rsidRDefault="00B57A7B">
      <w:pPr>
        <w:tabs>
          <w:tab w:val="left" w:pos="720"/>
          <w:tab w:val="left" w:pos="2448"/>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(v)</w:t>
      </w:r>
      <w:r w:rsidRPr="00B57A7B">
        <w:rPr>
          <w:rFonts w:ascii="Palatino Linotype" w:hAnsi="Palatino Linotype" w:cs="Arial"/>
          <w:sz w:val="20"/>
        </w:rPr>
        <w:tab/>
        <w:t>a receiver or receiver-manager is appointed for any of the Contractor’s property, or</w:t>
      </w:r>
    </w:p>
    <w:p w14:paraId="4826CA5F" w14:textId="77777777" w:rsidR="00FC195C" w:rsidRDefault="00B57A7B">
      <w:pPr>
        <w:widowControl w:val="0"/>
        <w:tabs>
          <w:tab w:val="left" w:pos="720"/>
          <w:tab w:val="left" w:pos="864"/>
          <w:tab w:val="left" w:pos="2160"/>
          <w:tab w:val="left" w:pos="2448"/>
          <w:tab w:val="left" w:pos="2880"/>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(vi)</w:t>
      </w:r>
      <w:r w:rsidRPr="00B57A7B">
        <w:rPr>
          <w:rFonts w:ascii="Palatino Linotype" w:hAnsi="Palatino Linotype" w:cs="Arial"/>
          <w:sz w:val="20"/>
        </w:rPr>
        <w:tab/>
        <w:t>the Contractor ceases, in the Province’s reasonable opinion, to carry on business as a going concern.</w:t>
      </w:r>
    </w:p>
    <w:p w14:paraId="132E75A8" w14:textId="77777777" w:rsidR="00FC195C" w:rsidRDefault="00FC195C">
      <w:pPr>
        <w:keepNext/>
        <w:keepLines/>
        <w:tabs>
          <w:tab w:val="left" w:pos="0"/>
          <w:tab w:val="left" w:pos="993"/>
        </w:tabs>
        <w:spacing w:line="240" w:lineRule="exact"/>
        <w:ind w:right="23"/>
        <w:rPr>
          <w:rFonts w:ascii="Palatino Linotype" w:hAnsi="Palatino Linotype" w:cs="Arial"/>
          <w:sz w:val="20"/>
        </w:rPr>
      </w:pPr>
    </w:p>
    <w:p w14:paraId="78646B05" w14:textId="77777777" w:rsidR="00FC195C" w:rsidRDefault="00B57A7B">
      <w:pPr>
        <w:keepNext/>
        <w:keepLines/>
        <w:tabs>
          <w:tab w:val="left" w:pos="0"/>
          <w:tab w:val="left" w:pos="993"/>
        </w:tabs>
        <w:spacing w:line="240" w:lineRule="exact"/>
        <w:ind w:right="23"/>
        <w:rPr>
          <w:rFonts w:ascii="Palatino Linotype" w:hAnsi="Palatino Linotype" w:cs="Arial"/>
          <w:sz w:val="20"/>
        </w:rPr>
      </w:pPr>
      <w:r w:rsidRPr="00B57A7B">
        <w:rPr>
          <w:rFonts w:ascii="Palatino Linotype" w:hAnsi="Palatino Linotype" w:cs="Arial"/>
          <w:sz w:val="20"/>
        </w:rPr>
        <w:t>Province’s options on default</w:t>
      </w:r>
    </w:p>
    <w:p w14:paraId="3F6A9979" w14:textId="77777777" w:rsidR="00FC195C" w:rsidRDefault="00FC195C">
      <w:pPr>
        <w:keepNext/>
        <w:keepLines/>
        <w:tabs>
          <w:tab w:val="left" w:pos="0"/>
          <w:tab w:val="left" w:pos="993"/>
        </w:tabs>
        <w:spacing w:line="240" w:lineRule="exact"/>
        <w:ind w:right="23"/>
        <w:rPr>
          <w:rFonts w:ascii="Palatino Linotype" w:hAnsi="Palatino Linotype" w:cs="Arial"/>
          <w:sz w:val="20"/>
        </w:rPr>
      </w:pPr>
    </w:p>
    <w:p w14:paraId="778E9E21" w14:textId="77777777" w:rsidR="00FC195C" w:rsidRDefault="00B57A7B">
      <w:pPr>
        <w:widowControl w:val="0"/>
        <w:tabs>
          <w:tab w:val="left" w:pos="993"/>
        </w:tabs>
        <w:spacing w:line="240" w:lineRule="exact"/>
        <w:ind w:left="720" w:right="20" w:hanging="720"/>
        <w:rPr>
          <w:rFonts w:ascii="Palatino Linotype" w:hAnsi="Palatino Linotype" w:cs="Arial"/>
          <w:sz w:val="20"/>
        </w:rPr>
      </w:pPr>
      <w:r w:rsidRPr="00B57A7B">
        <w:rPr>
          <w:rFonts w:ascii="Palatino Linotype" w:hAnsi="Palatino Linotype" w:cs="Arial"/>
          <w:sz w:val="20"/>
        </w:rPr>
        <w:t>11.2</w:t>
      </w:r>
      <w:r w:rsidRPr="00B57A7B">
        <w:rPr>
          <w:rFonts w:ascii="Palatino Linotype" w:hAnsi="Palatino Linotype" w:cs="Arial"/>
          <w:sz w:val="20"/>
        </w:rPr>
        <w:tab/>
        <w:t>On the happening of an Event of Default, or at any time thereafter, the Province may, at its option, elect to do any one or more of the following:</w:t>
      </w:r>
    </w:p>
    <w:p w14:paraId="35555CC3"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lastRenderedPageBreak/>
        <w:t>by written notice to the Contractor, require that the Event of Default be remedied within a time period specified in the notice;</w:t>
      </w:r>
    </w:p>
    <w:p w14:paraId="26D47996"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t>pursue any remedy or take any other action available to it at law or in equity; or</w:t>
      </w:r>
    </w:p>
    <w:p w14:paraId="404933AD"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t>by written notice to the Contractor, terminate this Agreement with immediate effect or on a future date specified in the notice, subject to the expiration of any time period specified under section 11.2(a).</w:t>
      </w:r>
    </w:p>
    <w:p w14:paraId="535058ED" w14:textId="77777777" w:rsidR="00FC195C" w:rsidRDefault="00FC195C">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p>
    <w:p w14:paraId="4C705736" w14:textId="77777777" w:rsidR="00FC195C" w:rsidRDefault="00B57A7B">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r w:rsidRPr="00B57A7B">
        <w:rPr>
          <w:rFonts w:ascii="Palatino Linotype" w:hAnsi="Palatino Linotype" w:cs="Arial"/>
          <w:sz w:val="20"/>
        </w:rPr>
        <w:t xml:space="preserve">Delay not a waiver </w:t>
      </w:r>
    </w:p>
    <w:p w14:paraId="0CCE87AA" w14:textId="77777777" w:rsidR="00FC195C" w:rsidRDefault="00FC195C">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p>
    <w:p w14:paraId="6A373E73" w14:textId="77777777" w:rsidR="00FC195C" w:rsidRDefault="00B57A7B">
      <w:pPr>
        <w:tabs>
          <w:tab w:val="left" w:pos="9498"/>
        </w:tabs>
        <w:spacing w:line="240" w:lineRule="exact"/>
        <w:ind w:left="720" w:right="20" w:hanging="720"/>
        <w:rPr>
          <w:rFonts w:ascii="Palatino Linotype" w:hAnsi="Palatino Linotype" w:cs="Arial"/>
          <w:sz w:val="20"/>
        </w:rPr>
      </w:pPr>
      <w:r w:rsidRPr="00B57A7B">
        <w:rPr>
          <w:rFonts w:ascii="Palatino Linotype" w:hAnsi="Palatino Linotype" w:cs="Arial"/>
          <w:sz w:val="20"/>
        </w:rPr>
        <w:t>11.3</w:t>
      </w:r>
      <w:r w:rsidRPr="00B57A7B">
        <w:rPr>
          <w:rFonts w:ascii="Palatino Linotype" w:hAnsi="Palatino Linotype" w:cs="Arial"/>
          <w:sz w:val="20"/>
        </w:rPr>
        <w:tab/>
        <w:t>No failure or delay on the part of the Province to exercise its rights in relation to an Event of Default will constitute a waiver by the Province of such rights.</w:t>
      </w:r>
    </w:p>
    <w:p w14:paraId="6463BCBC" w14:textId="77777777" w:rsidR="00FC195C" w:rsidRDefault="00FC195C">
      <w:pPr>
        <w:tabs>
          <w:tab w:val="left" w:pos="9498"/>
        </w:tabs>
        <w:spacing w:line="240" w:lineRule="exact"/>
        <w:ind w:left="720" w:right="-720" w:hanging="720"/>
        <w:rPr>
          <w:rFonts w:ascii="Palatino Linotype" w:hAnsi="Palatino Linotype" w:cs="Arial"/>
          <w:sz w:val="20"/>
        </w:rPr>
      </w:pPr>
    </w:p>
    <w:p w14:paraId="614C54E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Province’s right to terminate other than for default</w:t>
      </w:r>
    </w:p>
    <w:p w14:paraId="4862359A" w14:textId="77777777" w:rsidR="00FC195C" w:rsidRDefault="00FC195C">
      <w:pPr>
        <w:spacing w:line="240" w:lineRule="exact"/>
        <w:ind w:left="720" w:hanging="720"/>
        <w:rPr>
          <w:rFonts w:ascii="Palatino Linotype" w:hAnsi="Palatino Linotype" w:cs="Arial"/>
          <w:sz w:val="20"/>
        </w:rPr>
      </w:pPr>
    </w:p>
    <w:p w14:paraId="7AAF2F4E" w14:textId="77777777" w:rsidR="00FC195C" w:rsidRDefault="00B57A7B">
      <w:pPr>
        <w:spacing w:line="240" w:lineRule="exact"/>
        <w:ind w:left="709" w:hanging="720"/>
        <w:rPr>
          <w:rFonts w:ascii="Palatino Linotype" w:hAnsi="Palatino Linotype" w:cs="Arial"/>
          <w:sz w:val="20"/>
        </w:rPr>
      </w:pPr>
      <w:r w:rsidRPr="00B57A7B">
        <w:rPr>
          <w:rFonts w:ascii="Palatino Linotype" w:hAnsi="Palatino Linotype" w:cs="Arial"/>
          <w:sz w:val="20"/>
        </w:rPr>
        <w:t>11.4</w:t>
      </w:r>
      <w:r w:rsidRPr="00B57A7B">
        <w:rPr>
          <w:rFonts w:ascii="Palatino Linotype" w:hAnsi="Palatino Linotype" w:cs="Arial"/>
          <w:sz w:val="20"/>
        </w:rPr>
        <w:tab/>
        <w:t>In addition to the Province’s right to terminate this Agreement under section 11.2(c) on the happening of an Event of Default, the Province may terminate this Agreement for any reason by giving at least 10 days’ written notice of termination to the Contractor.</w:t>
      </w:r>
    </w:p>
    <w:p w14:paraId="2DB6C5CA" w14:textId="77777777" w:rsidR="00FC195C" w:rsidRDefault="00FC195C">
      <w:pPr>
        <w:spacing w:line="240" w:lineRule="exact"/>
        <w:ind w:left="1440" w:hanging="720"/>
        <w:rPr>
          <w:rFonts w:ascii="Palatino Linotype" w:hAnsi="Palatino Linotype" w:cs="Arial"/>
          <w:sz w:val="20"/>
        </w:rPr>
      </w:pPr>
    </w:p>
    <w:p w14:paraId="57CE9300" w14:textId="77777777" w:rsidR="00FC195C" w:rsidRDefault="00B57A7B">
      <w:pPr>
        <w:spacing w:line="240" w:lineRule="exact"/>
        <w:ind w:left="709" w:hanging="720"/>
        <w:rPr>
          <w:rFonts w:ascii="Palatino Linotype" w:hAnsi="Palatino Linotype" w:cs="Arial"/>
          <w:sz w:val="20"/>
        </w:rPr>
      </w:pPr>
      <w:r w:rsidRPr="00B57A7B">
        <w:rPr>
          <w:rFonts w:ascii="Palatino Linotype" w:hAnsi="Palatino Linotype" w:cs="Arial"/>
          <w:sz w:val="20"/>
        </w:rPr>
        <w:t>Payment consequences of termination</w:t>
      </w:r>
    </w:p>
    <w:p w14:paraId="2AEA3ED1" w14:textId="77777777" w:rsidR="00FC195C" w:rsidRDefault="00FC195C">
      <w:pPr>
        <w:spacing w:line="240" w:lineRule="exact"/>
        <w:ind w:left="709" w:hanging="720"/>
        <w:rPr>
          <w:rFonts w:ascii="Palatino Linotype" w:hAnsi="Palatino Linotype" w:cs="Arial"/>
          <w:sz w:val="20"/>
        </w:rPr>
      </w:pPr>
    </w:p>
    <w:p w14:paraId="7778AD4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11.5</w:t>
      </w:r>
      <w:r w:rsidRPr="00B57A7B">
        <w:rPr>
          <w:rFonts w:ascii="Palatino Linotype" w:hAnsi="Palatino Linotype" w:cs="Arial"/>
          <w:sz w:val="20"/>
        </w:rPr>
        <w:tab/>
        <w:t>Unless Schedule B otherwise provides, if the Province terminates this Agreement under section 11.4:</w:t>
      </w:r>
    </w:p>
    <w:p w14:paraId="6B9C05A2" w14:textId="77777777" w:rsidR="00FC195C" w:rsidRDefault="00B57A7B" w:rsidP="00016672">
      <w:pPr>
        <w:numPr>
          <w:ilvl w:val="0"/>
          <w:numId w:val="7"/>
        </w:numPr>
        <w:tabs>
          <w:tab w:val="clear" w:pos="1080"/>
          <w:tab w:val="num" w:pos="1418"/>
        </w:tabs>
        <w:spacing w:before="80" w:line="240" w:lineRule="exact"/>
        <w:ind w:left="1411" w:hanging="691"/>
        <w:rPr>
          <w:rFonts w:ascii="Palatino Linotype" w:hAnsi="Palatino Linotype" w:cs="Arial"/>
          <w:sz w:val="20"/>
        </w:rPr>
      </w:pPr>
      <w:r w:rsidRPr="00B57A7B">
        <w:rPr>
          <w:rFonts w:ascii="Palatino Linotype" w:hAnsi="Palatino Linotype" w:cs="Arial"/>
          <w:sz w:val="20"/>
        </w:rPr>
        <w:t>the Province must, within 30 days of such termination, pay to the Contractor any unpaid portion of the fees and expenses described in Schedule B which corresponds with the portion of the Services that was completed to the Province’s satisfaction before termination of this Agreement; and</w:t>
      </w:r>
    </w:p>
    <w:p w14:paraId="5B910279" w14:textId="77777777" w:rsidR="00FC195C" w:rsidRDefault="00B57A7B" w:rsidP="00016672">
      <w:pPr>
        <w:numPr>
          <w:ilvl w:val="0"/>
          <w:numId w:val="7"/>
        </w:numPr>
        <w:tabs>
          <w:tab w:val="clear" w:pos="1080"/>
          <w:tab w:val="num" w:pos="1418"/>
        </w:tabs>
        <w:spacing w:before="80" w:line="240" w:lineRule="exact"/>
        <w:ind w:left="1411" w:hanging="691"/>
        <w:rPr>
          <w:rFonts w:ascii="Palatino Linotype" w:hAnsi="Palatino Linotype" w:cs="Arial"/>
          <w:sz w:val="20"/>
        </w:rPr>
      </w:pPr>
      <w:r w:rsidRPr="00B57A7B">
        <w:rPr>
          <w:rFonts w:ascii="Palatino Linotype" w:hAnsi="Palatino Linotype" w:cs="Arial"/>
          <w:sz w:val="20"/>
        </w:rPr>
        <w:t>the Contractor must, within 30 days of such termination, repay to the Province any paid portion of the fees and expenses described in Schedule B which corresponds with the portion of the Services that the Province has notified the Contractor in writing was not completed to the Province’s satisfaction before termination of this Agreement.</w:t>
      </w:r>
    </w:p>
    <w:p w14:paraId="6518C814" w14:textId="77777777" w:rsidR="00FC195C" w:rsidRDefault="00FC195C">
      <w:pPr>
        <w:pStyle w:val="ListParagraph"/>
        <w:spacing w:line="240" w:lineRule="exact"/>
        <w:rPr>
          <w:rFonts w:ascii="Palatino Linotype" w:hAnsi="Palatino Linotype" w:cs="Arial"/>
          <w:sz w:val="20"/>
          <w:szCs w:val="20"/>
        </w:rPr>
      </w:pPr>
    </w:p>
    <w:p w14:paraId="02C0853B"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Discharge of liability</w:t>
      </w:r>
    </w:p>
    <w:p w14:paraId="2EC3D35E" w14:textId="77777777" w:rsidR="00FC195C" w:rsidRDefault="00FC195C">
      <w:pPr>
        <w:keepNext/>
        <w:keepLines/>
        <w:spacing w:line="240" w:lineRule="exact"/>
        <w:rPr>
          <w:rFonts w:ascii="Palatino Linotype" w:hAnsi="Palatino Linotype" w:cs="Arial"/>
          <w:sz w:val="20"/>
        </w:rPr>
      </w:pPr>
    </w:p>
    <w:p w14:paraId="29909A10"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11.6</w:t>
      </w:r>
      <w:r w:rsidRPr="00B57A7B">
        <w:rPr>
          <w:rFonts w:ascii="Palatino Linotype" w:hAnsi="Palatino Linotype" w:cs="Arial"/>
          <w:sz w:val="20"/>
        </w:rPr>
        <w:tab/>
        <w:t>The payment by the Province of the amount described in section 11.5(a) discharges the Province from all liability to make payments to the Contractor under this Agreement.</w:t>
      </w:r>
    </w:p>
    <w:p w14:paraId="2B732B49" w14:textId="77777777" w:rsidR="00FC195C" w:rsidRDefault="00FC195C">
      <w:pPr>
        <w:spacing w:line="240" w:lineRule="exact"/>
        <w:ind w:left="720" w:hanging="720"/>
        <w:rPr>
          <w:rFonts w:ascii="Palatino Linotype" w:hAnsi="Palatino Linotype" w:cs="Arial"/>
          <w:sz w:val="20"/>
        </w:rPr>
      </w:pPr>
    </w:p>
    <w:p w14:paraId="7C505054"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Notice </w:t>
      </w:r>
      <w:r w:rsidR="00F1182F">
        <w:rPr>
          <w:rFonts w:ascii="Palatino Linotype" w:hAnsi="Palatino Linotype" w:cs="Arial"/>
          <w:sz w:val="20"/>
        </w:rPr>
        <w:t>in relation to Events of Default</w:t>
      </w:r>
    </w:p>
    <w:p w14:paraId="3026AB4A" w14:textId="77777777" w:rsidR="00FC195C" w:rsidRDefault="00FC195C">
      <w:pPr>
        <w:keepNext/>
        <w:keepLines/>
        <w:spacing w:line="240" w:lineRule="exact"/>
        <w:ind w:left="720" w:hanging="720"/>
        <w:rPr>
          <w:rFonts w:ascii="Palatino Linotype" w:hAnsi="Palatino Linotype" w:cs="Arial"/>
          <w:sz w:val="20"/>
        </w:rPr>
      </w:pPr>
    </w:p>
    <w:p w14:paraId="56860AA0"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11.7</w:t>
      </w:r>
      <w:r w:rsidRPr="00B57A7B">
        <w:rPr>
          <w:rFonts w:ascii="Palatino Linotype" w:hAnsi="Palatino Linotype" w:cs="Arial"/>
          <w:sz w:val="20"/>
        </w:rPr>
        <w:tab/>
      </w:r>
      <w:r w:rsidR="00F1182F" w:rsidRPr="00F1182F">
        <w:rPr>
          <w:rFonts w:ascii="Palatino Linotype" w:hAnsi="Palatino Linotype" w:cs="Arial"/>
          <w:sz w:val="20"/>
        </w:rPr>
        <w:t>If the Contractor becomes aware that an Event of Default has occurred or anticipates that an Event of Default is likely to occur, the Contractor must promptly notify the Province of the particulars of the Event of Default or anticipated Event of Default.  A notice under this section as to the occurrence of an Event of Default must also specify the steps the Contractor proposes to take to address, or prevent recurrence of, the Event of Default.   A notice under this section as to an anticipated Event of Default must specify the steps the Contractor proposes to take to prevent the occurrence of the anticipated Event of Default.</w:t>
      </w:r>
    </w:p>
    <w:p w14:paraId="6F5286AC" w14:textId="77777777" w:rsidR="00FC195C" w:rsidRDefault="00FC195C">
      <w:pPr>
        <w:widowControl w:val="0"/>
        <w:tabs>
          <w:tab w:val="left" w:pos="0"/>
          <w:tab w:val="left" w:pos="993"/>
        </w:tabs>
        <w:spacing w:line="240" w:lineRule="exact"/>
        <w:ind w:right="20"/>
        <w:rPr>
          <w:rFonts w:ascii="Palatino Linotype" w:hAnsi="Palatino Linotype" w:cs="Arial"/>
          <w:sz w:val="20"/>
        </w:rPr>
      </w:pPr>
    </w:p>
    <w:p w14:paraId="4C055990" w14:textId="77777777" w:rsidR="00FC195C" w:rsidRDefault="00B57A7B" w:rsidP="00342F31">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12</w:t>
      </w:r>
      <w:r w:rsidRPr="00B57A7B">
        <w:rPr>
          <w:rFonts w:ascii="Palatino Linotype" w:hAnsi="Palatino Linotype" w:cs="Arial"/>
          <w:b/>
          <w:sz w:val="20"/>
        </w:rPr>
        <w:tab/>
        <w:t>DISPUTE RESOLUTION</w:t>
      </w:r>
    </w:p>
    <w:p w14:paraId="0449C481" w14:textId="77777777" w:rsidR="00FC195C" w:rsidRDefault="00FC195C" w:rsidP="00342F31">
      <w:pPr>
        <w:keepNext/>
        <w:keepLines/>
        <w:spacing w:line="240" w:lineRule="exact"/>
        <w:ind w:left="720" w:hanging="720"/>
        <w:rPr>
          <w:rFonts w:ascii="Palatino Linotype" w:hAnsi="Palatino Linotype" w:cs="Arial"/>
          <w:sz w:val="20"/>
        </w:rPr>
      </w:pPr>
    </w:p>
    <w:p w14:paraId="1D043E84" w14:textId="77777777" w:rsidR="00FC195C" w:rsidRDefault="00B57A7B" w:rsidP="00342F31">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Dispute resolution process</w:t>
      </w:r>
    </w:p>
    <w:p w14:paraId="46DF0387" w14:textId="77777777" w:rsidR="00FC195C" w:rsidRDefault="00FC195C" w:rsidP="00342F31">
      <w:pPr>
        <w:keepNext/>
        <w:spacing w:line="240" w:lineRule="exact"/>
        <w:ind w:left="720" w:hanging="720"/>
        <w:rPr>
          <w:rFonts w:ascii="Palatino Linotype" w:hAnsi="Palatino Linotype" w:cs="Arial"/>
          <w:sz w:val="20"/>
        </w:rPr>
      </w:pPr>
    </w:p>
    <w:p w14:paraId="74972702" w14:textId="77777777" w:rsidR="00FC195C" w:rsidRDefault="00B57A7B" w:rsidP="00342F31">
      <w:pPr>
        <w:pStyle w:val="BodyTextIndent"/>
        <w:keepNext/>
        <w:spacing w:line="240" w:lineRule="exact"/>
        <w:jc w:val="both"/>
        <w:rPr>
          <w:rFonts w:ascii="Palatino Linotype" w:hAnsi="Palatino Linotype" w:cs="Arial"/>
          <w:sz w:val="20"/>
        </w:rPr>
      </w:pPr>
      <w:r w:rsidRPr="00B57A7B">
        <w:rPr>
          <w:rFonts w:ascii="Palatino Linotype" w:hAnsi="Palatino Linotype" w:cs="Arial"/>
          <w:sz w:val="20"/>
        </w:rPr>
        <w:t>12.1</w:t>
      </w:r>
      <w:r w:rsidRPr="00B57A7B">
        <w:rPr>
          <w:rFonts w:ascii="Palatino Linotype" w:hAnsi="Palatino Linotype" w:cs="Arial"/>
          <w:sz w:val="20"/>
        </w:rPr>
        <w:tab/>
        <w:t>In the event of any dispute between the parties arising out of or in connection with this Agreement, the following dispute resolution process will apply unless the parties otherwise agree in writing:</w:t>
      </w:r>
    </w:p>
    <w:p w14:paraId="65C0772D" w14:textId="77777777" w:rsidR="00FC195C" w:rsidRDefault="00B57A7B">
      <w:pPr>
        <w:pStyle w:val="BodyTextIndent"/>
        <w:tabs>
          <w:tab w:val="clear" w:pos="1260"/>
        </w:tabs>
        <w:spacing w:before="80" w:line="240" w:lineRule="exact"/>
        <w:ind w:left="1440"/>
        <w:jc w:val="both"/>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the parties must initially attempt to resolve the dispute through collaborative negotiation;</w:t>
      </w:r>
    </w:p>
    <w:p w14:paraId="23A8F881" w14:textId="0AFA2AE5" w:rsidR="00FC195C" w:rsidRDefault="00B57A7B">
      <w:pPr>
        <w:pStyle w:val="BodyTextIndent"/>
        <w:tabs>
          <w:tab w:val="clear" w:pos="1260"/>
        </w:tabs>
        <w:spacing w:before="80" w:line="240" w:lineRule="exact"/>
        <w:ind w:left="1440"/>
        <w:jc w:val="both"/>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if the dispute is not resolved through collaborative negotiation within 15 Business Days of the dispute arising, the parties must then attempt to resolve the dispute through mediation</w:t>
      </w:r>
      <w:r w:rsidR="007F25E7">
        <w:rPr>
          <w:rFonts w:ascii="Palatino Linotype" w:hAnsi="Palatino Linotype" w:cs="Arial"/>
          <w:sz w:val="20"/>
        </w:rPr>
        <w:t>; and</w:t>
      </w:r>
      <w:r w:rsidRPr="00B57A7B">
        <w:rPr>
          <w:rFonts w:ascii="Palatino Linotype" w:hAnsi="Palatino Linotype" w:cs="Arial"/>
          <w:sz w:val="20"/>
        </w:rPr>
        <w:t xml:space="preserve"> </w:t>
      </w:r>
    </w:p>
    <w:p w14:paraId="245229B5" w14:textId="1E423D23" w:rsidR="00FC195C" w:rsidRDefault="00B57A7B">
      <w:pPr>
        <w:pStyle w:val="BodyTextIndent"/>
        <w:tabs>
          <w:tab w:val="clear" w:pos="1260"/>
          <w:tab w:val="clear" w:pos="1440"/>
          <w:tab w:val="clear" w:pos="8352"/>
        </w:tabs>
        <w:spacing w:before="80" w:line="240" w:lineRule="exact"/>
        <w:ind w:left="1418" w:hanging="709"/>
        <w:jc w:val="both"/>
        <w:rPr>
          <w:rFonts w:ascii="Palatino Linotype" w:hAnsi="Palatino Linotype" w:cs="Arial"/>
          <w:sz w:val="20"/>
        </w:rPr>
      </w:pPr>
      <w:r w:rsidRPr="00B57A7B">
        <w:rPr>
          <w:rFonts w:ascii="Palatino Linotype" w:hAnsi="Palatino Linotype" w:cs="Arial"/>
          <w:sz w:val="20"/>
        </w:rPr>
        <w:t>(c)</w:t>
      </w:r>
      <w:r w:rsidRPr="00B57A7B">
        <w:rPr>
          <w:rFonts w:ascii="Palatino Linotype" w:hAnsi="Palatino Linotype" w:cs="Arial"/>
          <w:sz w:val="20"/>
        </w:rPr>
        <w:tab/>
        <w:t xml:space="preserve">if the dispute is not resolved through mediation within 30 Business Days of the commencement of mediation, the dispute must be referred to and finally </w:t>
      </w:r>
      <w:r w:rsidR="007F25E7">
        <w:rPr>
          <w:rFonts w:ascii="Palatino Linotype" w:hAnsi="Palatino Linotype" w:cs="Arial"/>
          <w:sz w:val="20"/>
        </w:rPr>
        <w:t xml:space="preserve">determined </w:t>
      </w:r>
      <w:r w:rsidRPr="00B57A7B">
        <w:rPr>
          <w:rFonts w:ascii="Palatino Linotype" w:hAnsi="Palatino Linotype" w:cs="Arial"/>
          <w:sz w:val="20"/>
        </w:rPr>
        <w:t xml:space="preserve">by arbitration under the </w:t>
      </w:r>
      <w:r w:rsidRPr="00B57A7B">
        <w:rPr>
          <w:rFonts w:ascii="Palatino Linotype" w:hAnsi="Palatino Linotype" w:cs="Arial"/>
          <w:i/>
          <w:sz w:val="20"/>
        </w:rPr>
        <w:t>Arbitration Act</w:t>
      </w:r>
      <w:r w:rsidR="007F25E7">
        <w:rPr>
          <w:rFonts w:ascii="Palatino Linotype" w:hAnsi="Palatino Linotype" w:cs="Arial"/>
          <w:sz w:val="20"/>
        </w:rPr>
        <w:t xml:space="preserve"> and:</w:t>
      </w:r>
    </w:p>
    <w:p w14:paraId="4F34FBA3"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iCs/>
          <w:sz w:val="20"/>
        </w:rPr>
        <w:lastRenderedPageBreak/>
        <w:t>(i)</w:t>
      </w:r>
      <w:r w:rsidRPr="00D72444">
        <w:rPr>
          <w:rFonts w:ascii="Palatino Linotype" w:hAnsi="Palatino Linotype" w:cs="Arial"/>
          <w:iCs/>
          <w:sz w:val="20"/>
        </w:rPr>
        <w:tab/>
      </w:r>
      <w:r w:rsidRPr="00D72444">
        <w:rPr>
          <w:rFonts w:ascii="Palatino Linotype" w:hAnsi="Palatino Linotype" w:cs="Arial"/>
          <w:sz w:val="20"/>
        </w:rPr>
        <w:t>the arbitration will be administered by the Vancouver International Arbitration Centre and will be conducted in accordance with its Rules of Arbitration;</w:t>
      </w:r>
    </w:p>
    <w:p w14:paraId="3EA68AE2"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sz w:val="20"/>
        </w:rPr>
        <w:t>(ii)</w:t>
      </w:r>
      <w:r w:rsidRPr="00D72444">
        <w:rPr>
          <w:rFonts w:ascii="Palatino Linotype" w:hAnsi="Palatino Linotype" w:cs="Arial"/>
          <w:sz w:val="20"/>
        </w:rPr>
        <w:tab/>
        <w:t>there will be a single arbitrator; and</w:t>
      </w:r>
    </w:p>
    <w:p w14:paraId="162AE4CF"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sz w:val="20"/>
        </w:rPr>
        <w:t>(iii)</w:t>
      </w:r>
      <w:r w:rsidRPr="00D72444">
        <w:rPr>
          <w:rFonts w:ascii="Palatino Linotype" w:hAnsi="Palatino Linotype" w:cs="Arial"/>
          <w:sz w:val="20"/>
        </w:rPr>
        <w:tab/>
        <w:t>British Columbia law is the applicable law.</w:t>
      </w:r>
    </w:p>
    <w:p w14:paraId="7F16CB1C" w14:textId="77777777" w:rsidR="00FC195C" w:rsidRDefault="00FC195C">
      <w:pPr>
        <w:pStyle w:val="BodyTextIndent"/>
        <w:tabs>
          <w:tab w:val="clear" w:pos="1260"/>
          <w:tab w:val="clear" w:pos="1440"/>
        </w:tabs>
        <w:spacing w:line="240" w:lineRule="exact"/>
        <w:ind w:left="1418" w:hanging="1418"/>
        <w:jc w:val="both"/>
        <w:rPr>
          <w:rFonts w:ascii="Palatino Linotype" w:hAnsi="Palatino Linotype" w:cs="Arial"/>
          <w:sz w:val="20"/>
        </w:rPr>
      </w:pPr>
    </w:p>
    <w:p w14:paraId="287AE084" w14:textId="77777777" w:rsidR="00FC195C" w:rsidRDefault="00B57A7B">
      <w:pPr>
        <w:pStyle w:val="BodyTextIndent"/>
        <w:keepNext/>
        <w:keepLines/>
        <w:tabs>
          <w:tab w:val="clear" w:pos="1260"/>
          <w:tab w:val="clear" w:pos="1440"/>
        </w:tabs>
        <w:spacing w:line="240" w:lineRule="exact"/>
        <w:ind w:left="1418" w:hanging="1418"/>
        <w:jc w:val="both"/>
        <w:rPr>
          <w:rFonts w:ascii="Palatino Linotype" w:hAnsi="Palatino Linotype" w:cs="Arial"/>
          <w:sz w:val="20"/>
        </w:rPr>
      </w:pPr>
      <w:r w:rsidRPr="00B57A7B">
        <w:rPr>
          <w:rFonts w:ascii="Palatino Linotype" w:hAnsi="Palatino Linotype" w:cs="Arial"/>
          <w:sz w:val="20"/>
        </w:rPr>
        <w:t>Location of arbitration or mediation</w:t>
      </w:r>
    </w:p>
    <w:p w14:paraId="0D03FECC" w14:textId="77777777" w:rsidR="00FC195C" w:rsidRDefault="00FC195C">
      <w:pPr>
        <w:pStyle w:val="BodyTextIndent"/>
        <w:keepNext/>
        <w:keepLines/>
        <w:tabs>
          <w:tab w:val="clear" w:pos="1260"/>
        </w:tabs>
        <w:spacing w:line="240" w:lineRule="exact"/>
        <w:ind w:left="1418" w:hanging="709"/>
        <w:jc w:val="both"/>
        <w:rPr>
          <w:rFonts w:ascii="Palatino Linotype" w:hAnsi="Palatino Linotype" w:cs="Arial"/>
          <w:sz w:val="20"/>
        </w:rPr>
      </w:pPr>
    </w:p>
    <w:p w14:paraId="6D529F97" w14:textId="77777777" w:rsidR="00FC195C" w:rsidRDefault="00B57A7B">
      <w:pPr>
        <w:pStyle w:val="BodyTextIndent"/>
        <w:keepNext/>
        <w:keepLines/>
        <w:tabs>
          <w:tab w:val="clear" w:pos="1260"/>
        </w:tabs>
        <w:spacing w:line="240" w:lineRule="exact"/>
        <w:jc w:val="both"/>
        <w:rPr>
          <w:rFonts w:ascii="Palatino Linotype" w:hAnsi="Palatino Linotype" w:cs="Arial"/>
          <w:sz w:val="20"/>
        </w:rPr>
      </w:pPr>
      <w:r w:rsidRPr="00B57A7B">
        <w:rPr>
          <w:rFonts w:ascii="Palatino Linotype" w:hAnsi="Palatino Linotype" w:cs="Arial"/>
          <w:sz w:val="20"/>
        </w:rPr>
        <w:t>12.2</w:t>
      </w:r>
      <w:r w:rsidRPr="00B57A7B">
        <w:rPr>
          <w:rFonts w:ascii="Palatino Linotype" w:hAnsi="Palatino Linotype" w:cs="Arial"/>
          <w:sz w:val="20"/>
        </w:rPr>
        <w:tab/>
        <w:t>Unless the parties otherwise agree in writing, an arbitration or mediation under section 12.1 will be held in Victoria, British Columbia.</w:t>
      </w:r>
    </w:p>
    <w:p w14:paraId="15C148A3" w14:textId="77777777" w:rsidR="00FC195C" w:rsidRDefault="00FC195C">
      <w:pPr>
        <w:pStyle w:val="BodyTextIndent"/>
        <w:tabs>
          <w:tab w:val="clear" w:pos="1260"/>
        </w:tabs>
        <w:spacing w:line="240" w:lineRule="exact"/>
        <w:jc w:val="both"/>
        <w:rPr>
          <w:rFonts w:ascii="Palatino Linotype" w:hAnsi="Palatino Linotype" w:cs="Arial"/>
          <w:sz w:val="20"/>
        </w:rPr>
      </w:pPr>
    </w:p>
    <w:p w14:paraId="330C5488" w14:textId="77777777" w:rsidR="00FC195C" w:rsidRDefault="00B57A7B">
      <w:pPr>
        <w:pStyle w:val="BodyTextIndent"/>
        <w:keepNext/>
        <w:keepLines/>
        <w:tabs>
          <w:tab w:val="clear" w:pos="1260"/>
        </w:tabs>
        <w:spacing w:line="240" w:lineRule="exact"/>
        <w:jc w:val="both"/>
        <w:rPr>
          <w:rFonts w:ascii="Palatino Linotype" w:hAnsi="Palatino Linotype" w:cs="Arial"/>
          <w:sz w:val="20"/>
        </w:rPr>
      </w:pPr>
      <w:r w:rsidRPr="00B57A7B">
        <w:rPr>
          <w:rFonts w:ascii="Palatino Linotype" w:hAnsi="Palatino Linotype" w:cs="Arial"/>
          <w:sz w:val="20"/>
        </w:rPr>
        <w:t>Costs of mediation or arbitration</w:t>
      </w:r>
    </w:p>
    <w:p w14:paraId="7B13AB89" w14:textId="77777777" w:rsidR="00FC195C" w:rsidRDefault="00FC195C">
      <w:pPr>
        <w:pStyle w:val="BodyTextIndent"/>
        <w:keepNext/>
        <w:keepLines/>
        <w:tabs>
          <w:tab w:val="clear" w:pos="1260"/>
        </w:tabs>
        <w:spacing w:line="240" w:lineRule="exact"/>
        <w:jc w:val="both"/>
        <w:rPr>
          <w:rFonts w:ascii="Palatino Linotype" w:hAnsi="Palatino Linotype" w:cs="Arial"/>
          <w:sz w:val="20"/>
        </w:rPr>
      </w:pPr>
    </w:p>
    <w:p w14:paraId="3CA8A792" w14:textId="77777777" w:rsidR="00FC195C" w:rsidRDefault="00B57A7B">
      <w:pPr>
        <w:pStyle w:val="BodyTextIndent"/>
        <w:tabs>
          <w:tab w:val="clear" w:pos="1260"/>
          <w:tab w:val="clear" w:pos="1440"/>
          <w:tab w:val="clear" w:pos="2016"/>
          <w:tab w:val="clear" w:pos="2448"/>
          <w:tab w:val="clear" w:pos="8352"/>
          <w:tab w:val="right" w:pos="709"/>
        </w:tabs>
        <w:spacing w:line="240" w:lineRule="exact"/>
        <w:ind w:right="-50"/>
        <w:jc w:val="both"/>
        <w:rPr>
          <w:rFonts w:ascii="Palatino Linotype" w:hAnsi="Palatino Linotype" w:cs="Arial"/>
          <w:sz w:val="20"/>
        </w:rPr>
      </w:pPr>
      <w:r w:rsidRPr="00B57A7B">
        <w:rPr>
          <w:rFonts w:ascii="Palatino Linotype" w:hAnsi="Palatino Linotype" w:cs="Arial"/>
          <w:sz w:val="20"/>
        </w:rPr>
        <w:t>12.3</w:t>
      </w:r>
      <w:r w:rsidRPr="00B57A7B">
        <w:rPr>
          <w:rFonts w:ascii="Palatino Linotype" w:hAnsi="Palatino Linotype" w:cs="Arial"/>
          <w:sz w:val="20"/>
        </w:rPr>
        <w:tab/>
      </w:r>
      <w:r w:rsidRPr="00B57A7B">
        <w:rPr>
          <w:rFonts w:ascii="Palatino Linotype" w:hAnsi="Palatino Linotype" w:cs="Arial"/>
          <w:sz w:val="20"/>
        </w:rPr>
        <w:tab/>
        <w:t xml:space="preserve">Unless the parties otherwise agree in writing or, in the case of an arbitration, the arbitrator otherwise orders, the parties must share equally the costs of a mediation or arbitration under section 12.1 other than those costs relating to the production of expert evidence or representation by counsel. </w:t>
      </w:r>
    </w:p>
    <w:p w14:paraId="2D316F2C" w14:textId="77777777" w:rsidR="00FC195C" w:rsidRPr="00EC4391" w:rsidRDefault="00FC195C">
      <w:pPr>
        <w:spacing w:line="240" w:lineRule="exact"/>
        <w:ind w:left="720" w:hanging="720"/>
        <w:rPr>
          <w:rFonts w:ascii="Palatino Linotype" w:hAnsi="Palatino Linotype" w:cs="Arial"/>
        </w:rPr>
      </w:pPr>
    </w:p>
    <w:p w14:paraId="5C82AA5F"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13</w:t>
      </w:r>
      <w:r w:rsidRPr="00B57A7B">
        <w:rPr>
          <w:rFonts w:ascii="Palatino Linotype" w:hAnsi="Palatino Linotype" w:cs="Arial"/>
          <w:b/>
          <w:sz w:val="20"/>
        </w:rPr>
        <w:tab/>
        <w:t>MISCELLANEOUS</w:t>
      </w:r>
    </w:p>
    <w:p w14:paraId="1BCEF1FB" w14:textId="77777777" w:rsidR="00FC195C" w:rsidRDefault="00FC195C">
      <w:pPr>
        <w:keepNext/>
        <w:keepLines/>
        <w:spacing w:line="240" w:lineRule="exact"/>
        <w:ind w:left="720" w:hanging="720"/>
        <w:rPr>
          <w:rFonts w:ascii="Palatino Linotype" w:hAnsi="Palatino Linotype" w:cs="Arial"/>
          <w:sz w:val="20"/>
        </w:rPr>
      </w:pPr>
    </w:p>
    <w:p w14:paraId="6D25DA2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Delivery of notices</w:t>
      </w:r>
    </w:p>
    <w:p w14:paraId="602E5425" w14:textId="77777777" w:rsidR="00FC195C" w:rsidRDefault="00FC195C">
      <w:pPr>
        <w:keepNext/>
        <w:keepLines/>
        <w:spacing w:line="240" w:lineRule="exact"/>
        <w:ind w:left="720" w:hanging="720"/>
        <w:rPr>
          <w:rFonts w:ascii="Palatino Linotype" w:hAnsi="Palatino Linotype" w:cs="Arial"/>
          <w:sz w:val="20"/>
        </w:rPr>
      </w:pPr>
    </w:p>
    <w:p w14:paraId="6C5EEAC7"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w:t>
      </w:r>
      <w:r w:rsidRPr="00B57A7B">
        <w:rPr>
          <w:rFonts w:ascii="Palatino Linotype" w:hAnsi="Palatino Linotype" w:cs="Arial"/>
          <w:sz w:val="20"/>
        </w:rPr>
        <w:tab/>
        <w:t>Any notice contemplated by this Agreement, to be effective, must be in writing and delivered as follows:</w:t>
      </w:r>
    </w:p>
    <w:p w14:paraId="1061BE3F" w14:textId="77777777" w:rsidR="00FC195C" w:rsidRDefault="00B57A7B" w:rsidP="00456FE1">
      <w:pPr>
        <w:numPr>
          <w:ilvl w:val="0"/>
          <w:numId w:val="17"/>
        </w:numPr>
        <w:tabs>
          <w:tab w:val="left"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 xml:space="preserve">by fax to the addressee's fax number specified on the first page of this Agreement, in which case it will be deemed to be received on the day of transmittal unless transmitted after the normal business hours of the addressee or on a day that is not a Business Day, in which cases it will be deemed to be received on the next following Business Day; </w:t>
      </w:r>
    </w:p>
    <w:p w14:paraId="10CC245F" w14:textId="77777777" w:rsidR="00FC195C" w:rsidRDefault="00B57A7B" w:rsidP="00016672">
      <w:pPr>
        <w:numPr>
          <w:ilvl w:val="0"/>
          <w:numId w:val="2"/>
        </w:numPr>
        <w:tabs>
          <w:tab w:val="left"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by hand to the addressee's address specified on the first page of this Agreement, in which case it will be deemed to be received on the day of its delivery; or</w:t>
      </w:r>
    </w:p>
    <w:p w14:paraId="029C0DCF" w14:textId="77777777" w:rsidR="00FC195C" w:rsidRDefault="00B57A7B" w:rsidP="00016672">
      <w:pPr>
        <w:numPr>
          <w:ilvl w:val="0"/>
          <w:numId w:val="2"/>
        </w:numPr>
        <w:tabs>
          <w:tab w:val="num"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by prepaid post to the addressee's address specified on the first page of this Agreement, in which case</w:t>
      </w:r>
      <w:r w:rsidRPr="00B57A7B">
        <w:rPr>
          <w:rFonts w:ascii="Palatino Linotype" w:hAnsi="Palatino Linotype" w:cs="Arial"/>
          <w:spacing w:val="-3"/>
          <w:sz w:val="20"/>
          <w:lang w:val="en-GB"/>
        </w:rPr>
        <w:t xml:space="preserve"> if mailed during any period when normal postal services prevail, it will be deemed to be received on the fifth Business Day after its mailing.</w:t>
      </w:r>
    </w:p>
    <w:p w14:paraId="37CA61A4" w14:textId="77777777" w:rsidR="00FC195C" w:rsidRDefault="00FC195C">
      <w:pPr>
        <w:spacing w:before="80" w:line="240" w:lineRule="exact"/>
        <w:rPr>
          <w:rFonts w:ascii="Palatino Linotype" w:hAnsi="Palatino Linotype" w:cs="Arial"/>
          <w:spacing w:val="-3"/>
          <w:sz w:val="20"/>
          <w:lang w:val="en-GB"/>
        </w:rPr>
      </w:pPr>
    </w:p>
    <w:p w14:paraId="6A10A732" w14:textId="77777777" w:rsidR="00FC195C" w:rsidRDefault="00B57A7B" w:rsidP="004116B1">
      <w:pPr>
        <w:keepNext/>
        <w:spacing w:line="240" w:lineRule="exact"/>
        <w:rPr>
          <w:rFonts w:ascii="Palatino Linotype" w:hAnsi="Palatino Linotype" w:cs="Arial"/>
          <w:sz w:val="20"/>
        </w:rPr>
      </w:pPr>
      <w:r w:rsidRPr="00B57A7B">
        <w:rPr>
          <w:rFonts w:ascii="Palatino Linotype" w:hAnsi="Palatino Linotype" w:cs="Arial"/>
          <w:spacing w:val="-3"/>
          <w:sz w:val="20"/>
          <w:lang w:val="en-GB"/>
        </w:rPr>
        <w:t>Change of address or fax number</w:t>
      </w:r>
    </w:p>
    <w:p w14:paraId="1BEB191C" w14:textId="77777777" w:rsidR="00FC195C" w:rsidRDefault="00FC195C" w:rsidP="004116B1">
      <w:pPr>
        <w:keepNext/>
        <w:spacing w:line="240" w:lineRule="exact"/>
        <w:ind w:left="720"/>
        <w:rPr>
          <w:rFonts w:ascii="Palatino Linotype" w:hAnsi="Palatino Linotype" w:cs="Arial"/>
          <w:sz w:val="20"/>
        </w:rPr>
      </w:pPr>
    </w:p>
    <w:p w14:paraId="252F08E3" w14:textId="77777777" w:rsidR="00FC195C" w:rsidRDefault="00B57A7B" w:rsidP="004116B1">
      <w:pPr>
        <w:keepNext/>
        <w:spacing w:line="240" w:lineRule="exact"/>
        <w:ind w:left="709" w:hanging="709"/>
        <w:rPr>
          <w:rFonts w:ascii="Palatino Linotype" w:hAnsi="Palatino Linotype" w:cs="Arial"/>
          <w:sz w:val="20"/>
        </w:rPr>
      </w:pPr>
      <w:r w:rsidRPr="00B57A7B">
        <w:rPr>
          <w:rFonts w:ascii="Palatino Linotype" w:hAnsi="Palatino Linotype" w:cs="Arial"/>
          <w:sz w:val="20"/>
        </w:rPr>
        <w:t>13.2</w:t>
      </w:r>
      <w:r w:rsidRPr="00B57A7B">
        <w:rPr>
          <w:rFonts w:ascii="Palatino Linotype" w:hAnsi="Palatino Linotype" w:cs="Arial"/>
          <w:sz w:val="20"/>
        </w:rPr>
        <w:tab/>
        <w:t>Either party may from time to time give notice to the other party of a substitute address or fax number, which from the date such notice is given will supersede for purposes of section 13.1 any previous address or fax number specified for the party giving the notice.</w:t>
      </w:r>
    </w:p>
    <w:p w14:paraId="1874AB68" w14:textId="77777777" w:rsidR="00FC195C" w:rsidRDefault="00FC195C">
      <w:pPr>
        <w:keepNext/>
        <w:keepLines/>
        <w:spacing w:line="240" w:lineRule="exact"/>
        <w:ind w:left="720" w:hanging="720"/>
        <w:rPr>
          <w:rFonts w:ascii="Palatino Linotype" w:hAnsi="Palatino Linotype" w:cs="Arial"/>
          <w:sz w:val="20"/>
        </w:rPr>
      </w:pPr>
    </w:p>
    <w:p w14:paraId="4EE07E6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Assignment </w:t>
      </w:r>
    </w:p>
    <w:p w14:paraId="155F575F" w14:textId="77777777" w:rsidR="00FC195C" w:rsidRDefault="00FC195C">
      <w:pPr>
        <w:keepNext/>
        <w:keepLines/>
        <w:spacing w:line="240" w:lineRule="exact"/>
        <w:ind w:left="720" w:hanging="720"/>
        <w:rPr>
          <w:rFonts w:ascii="Palatino Linotype" w:hAnsi="Palatino Linotype" w:cs="Arial"/>
          <w:sz w:val="20"/>
        </w:rPr>
      </w:pPr>
    </w:p>
    <w:p w14:paraId="05A7925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13.3</w:t>
      </w:r>
      <w:r w:rsidRPr="00B57A7B">
        <w:rPr>
          <w:rFonts w:ascii="Palatino Linotype" w:hAnsi="Palatino Linotype" w:cs="Arial"/>
          <w:sz w:val="20"/>
        </w:rPr>
        <w:tab/>
        <w:t xml:space="preserve">The Contractor must not assign any of the Contractor’s rights </w:t>
      </w:r>
      <w:r w:rsidR="00D678D4">
        <w:rPr>
          <w:rFonts w:ascii="Palatino Linotype" w:hAnsi="Palatino Linotype" w:cs="Arial"/>
          <w:sz w:val="20"/>
        </w:rPr>
        <w:t xml:space="preserve">or obligations </w:t>
      </w:r>
      <w:r w:rsidRPr="00B57A7B">
        <w:rPr>
          <w:rFonts w:ascii="Palatino Linotype" w:hAnsi="Palatino Linotype" w:cs="Arial"/>
          <w:sz w:val="20"/>
        </w:rPr>
        <w:t>under this Agreement without the Province’s prior written consent.</w:t>
      </w:r>
      <w:r w:rsidR="00D678D4">
        <w:rPr>
          <w:rFonts w:ascii="Palatino Linotype" w:hAnsi="Palatino Linotype" w:cs="Arial"/>
          <w:sz w:val="20"/>
        </w:rPr>
        <w:t xml:space="preserve">  Upon providing written notice to the Contractor, the Province may assign to any person any of the Province’s rights under this Agreement and may assign to any “government corporation”, as defined in the </w:t>
      </w:r>
      <w:r w:rsidR="00D678D4">
        <w:rPr>
          <w:rFonts w:ascii="Palatino Linotype" w:hAnsi="Palatino Linotype" w:cs="Arial"/>
          <w:i/>
          <w:sz w:val="20"/>
        </w:rPr>
        <w:t>Financial Administration Act</w:t>
      </w:r>
      <w:r w:rsidR="00D678D4" w:rsidRPr="00D678D4">
        <w:rPr>
          <w:rFonts w:ascii="Palatino Linotype" w:hAnsi="Palatino Linotype" w:cs="Arial"/>
          <w:sz w:val="20"/>
        </w:rPr>
        <w:t>,</w:t>
      </w:r>
      <w:r w:rsidR="00D678D4" w:rsidRPr="00D678D4">
        <w:rPr>
          <w:rFonts w:ascii="Palatino Linotype" w:hAnsi="Palatino Linotype" w:cs="Arial"/>
          <w:i/>
          <w:sz w:val="20"/>
        </w:rPr>
        <w:t xml:space="preserve"> </w:t>
      </w:r>
      <w:r w:rsidR="00D678D4">
        <w:rPr>
          <w:rFonts w:ascii="Palatino Linotype" w:hAnsi="Palatino Linotype" w:cs="Arial"/>
          <w:sz w:val="20"/>
        </w:rPr>
        <w:t xml:space="preserve">any of the Province’s obligations under this Agreement.  </w:t>
      </w:r>
    </w:p>
    <w:p w14:paraId="08A590E9" w14:textId="77777777" w:rsidR="00FC195C" w:rsidRDefault="00FC195C">
      <w:pPr>
        <w:spacing w:line="240" w:lineRule="exact"/>
        <w:ind w:left="720" w:hanging="720"/>
        <w:rPr>
          <w:rFonts w:ascii="Palatino Linotype" w:hAnsi="Palatino Linotype" w:cs="Arial"/>
          <w:sz w:val="20"/>
        </w:rPr>
      </w:pPr>
    </w:p>
    <w:p w14:paraId="52B4FFCD"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Subcontracting</w:t>
      </w:r>
    </w:p>
    <w:p w14:paraId="04C64E6B" w14:textId="77777777" w:rsidR="00FC195C" w:rsidRDefault="00FC195C">
      <w:pPr>
        <w:keepNext/>
        <w:keepLines/>
        <w:spacing w:line="240" w:lineRule="exact"/>
        <w:ind w:left="720" w:hanging="720"/>
        <w:rPr>
          <w:rFonts w:ascii="Palatino Linotype" w:hAnsi="Palatino Linotype" w:cs="Arial"/>
          <w:sz w:val="20"/>
        </w:rPr>
      </w:pPr>
    </w:p>
    <w:p w14:paraId="46BB046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13.4</w:t>
      </w:r>
      <w:r w:rsidRPr="00B57A7B">
        <w:rPr>
          <w:rFonts w:ascii="Palatino Linotype" w:hAnsi="Palatino Linotype" w:cs="Arial"/>
          <w:sz w:val="20"/>
        </w:rPr>
        <w:tab/>
        <w:t xml:space="preserve">The Contractor must not subcontract any of the Contractor’s obligations under this Agreement to any person without the Province’s prior written consent, </w:t>
      </w:r>
      <w:proofErr w:type="gramStart"/>
      <w:r w:rsidRPr="00B57A7B">
        <w:rPr>
          <w:rFonts w:ascii="Palatino Linotype" w:hAnsi="Palatino Linotype" w:cs="Arial"/>
          <w:sz w:val="20"/>
        </w:rPr>
        <w:t>excepting</w:t>
      </w:r>
      <w:proofErr w:type="gramEnd"/>
      <w:r w:rsidRPr="00B57A7B">
        <w:rPr>
          <w:rFonts w:ascii="Palatino Linotype" w:hAnsi="Palatino Linotype" w:cs="Arial"/>
          <w:sz w:val="20"/>
        </w:rPr>
        <w:t xml:space="preserve"> persons listed in the attached Schedule C.  No subcontract, whether consented to or not, relieves the Contractor from any obligations under this Agreement.  The Contractor must ensure that:</w:t>
      </w:r>
    </w:p>
    <w:p w14:paraId="0FA50A10" w14:textId="77777777" w:rsidR="00FC195C" w:rsidRDefault="00B57A7B" w:rsidP="00016672">
      <w:pPr>
        <w:keepNext/>
        <w:keepLines/>
        <w:numPr>
          <w:ilvl w:val="0"/>
          <w:numId w:val="12"/>
        </w:numPr>
        <w:spacing w:before="80" w:line="240" w:lineRule="exact"/>
        <w:rPr>
          <w:rFonts w:ascii="Palatino Linotype" w:hAnsi="Palatino Linotype" w:cs="Arial"/>
          <w:sz w:val="20"/>
        </w:rPr>
      </w:pPr>
      <w:r w:rsidRPr="00B57A7B">
        <w:rPr>
          <w:rFonts w:ascii="Palatino Linotype" w:hAnsi="Palatino Linotype" w:cs="Arial"/>
          <w:sz w:val="20"/>
        </w:rPr>
        <w:t>any  person retained by the Contractor to perform obligations under this Agreement; and</w:t>
      </w:r>
    </w:p>
    <w:p w14:paraId="497FBA17" w14:textId="77777777" w:rsidR="00FC195C" w:rsidRDefault="00B57A7B" w:rsidP="00016672">
      <w:pPr>
        <w:keepNext/>
        <w:keepLines/>
        <w:numPr>
          <w:ilvl w:val="0"/>
          <w:numId w:val="12"/>
        </w:numPr>
        <w:spacing w:before="80" w:line="240" w:lineRule="exact"/>
        <w:rPr>
          <w:rFonts w:ascii="Palatino Linotype" w:hAnsi="Palatino Linotype" w:cs="Arial"/>
          <w:sz w:val="20"/>
        </w:rPr>
      </w:pPr>
      <w:r w:rsidRPr="00B57A7B">
        <w:rPr>
          <w:rFonts w:ascii="Palatino Linotype" w:hAnsi="Palatino Linotype" w:cs="Arial"/>
          <w:sz w:val="20"/>
        </w:rPr>
        <w:t>any person retained by a person described in paragraph (a) to perform those obligations</w:t>
      </w:r>
    </w:p>
    <w:p w14:paraId="4412D9A0" w14:textId="77777777" w:rsidR="00FC195C" w:rsidRDefault="00B57A7B">
      <w:pPr>
        <w:keepNext/>
        <w:keepLines/>
        <w:spacing w:before="80" w:line="240" w:lineRule="exact"/>
        <w:ind w:left="698"/>
        <w:rPr>
          <w:rFonts w:ascii="Palatino Linotype" w:hAnsi="Palatino Linotype" w:cs="Arial"/>
          <w:sz w:val="20"/>
        </w:rPr>
      </w:pPr>
      <w:r w:rsidRPr="00B57A7B">
        <w:rPr>
          <w:rFonts w:ascii="Palatino Linotype" w:hAnsi="Palatino Linotype" w:cs="Arial"/>
          <w:sz w:val="20"/>
        </w:rPr>
        <w:t>fully complies with this Agreement in performing the subcontracted obligations.</w:t>
      </w:r>
    </w:p>
    <w:p w14:paraId="22339DBA" w14:textId="77777777" w:rsidR="00FC195C" w:rsidRDefault="00FC195C">
      <w:pPr>
        <w:keepNext/>
        <w:keepLines/>
        <w:spacing w:line="240" w:lineRule="exact"/>
        <w:ind w:left="720" w:hanging="720"/>
        <w:rPr>
          <w:rFonts w:ascii="Palatino Linotype" w:hAnsi="Palatino Linotype" w:cs="Arial"/>
          <w:sz w:val="20"/>
        </w:rPr>
      </w:pPr>
    </w:p>
    <w:p w14:paraId="3136B0CD"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Waiver</w:t>
      </w:r>
    </w:p>
    <w:p w14:paraId="1A298636" w14:textId="77777777" w:rsidR="00FC195C" w:rsidRDefault="00FC195C">
      <w:pPr>
        <w:keepNext/>
        <w:keepLines/>
        <w:spacing w:line="240" w:lineRule="exact"/>
        <w:ind w:left="720" w:hanging="720"/>
        <w:rPr>
          <w:rFonts w:ascii="Palatino Linotype" w:hAnsi="Palatino Linotype" w:cs="Arial"/>
          <w:sz w:val="20"/>
        </w:rPr>
      </w:pPr>
    </w:p>
    <w:p w14:paraId="460E8202"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13.5</w:t>
      </w:r>
      <w:r w:rsidRPr="00B57A7B">
        <w:rPr>
          <w:rFonts w:ascii="Palatino Linotype" w:hAnsi="Palatino Linotype" w:cs="Arial"/>
          <w:sz w:val="20"/>
        </w:rPr>
        <w:tab/>
        <w:t>A waiver of any term or breach of this Agreement is effective only if it is in writing and signed by, or on behalf of, the waiving party and is not a waiver of any other term or breach.</w:t>
      </w:r>
    </w:p>
    <w:p w14:paraId="359E7000" w14:textId="77777777" w:rsidR="00FC195C" w:rsidRDefault="00FC195C">
      <w:pPr>
        <w:spacing w:line="240" w:lineRule="exact"/>
        <w:ind w:left="720" w:hanging="720"/>
        <w:rPr>
          <w:rFonts w:ascii="Palatino Linotype" w:hAnsi="Palatino Linotype" w:cs="Arial"/>
          <w:sz w:val="20"/>
        </w:rPr>
      </w:pPr>
    </w:p>
    <w:p w14:paraId="1A3B91B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Modifications </w:t>
      </w:r>
    </w:p>
    <w:p w14:paraId="7A51A132" w14:textId="77777777" w:rsidR="00FC195C" w:rsidRDefault="00FC195C">
      <w:pPr>
        <w:keepNext/>
        <w:keepLines/>
        <w:spacing w:line="240" w:lineRule="exact"/>
        <w:ind w:left="720" w:hanging="720"/>
        <w:rPr>
          <w:rFonts w:ascii="Palatino Linotype" w:hAnsi="Palatino Linotype" w:cs="Arial"/>
          <w:sz w:val="20"/>
        </w:rPr>
      </w:pPr>
    </w:p>
    <w:p w14:paraId="28A1F03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13.6</w:t>
      </w:r>
      <w:r w:rsidRPr="00B57A7B">
        <w:rPr>
          <w:rFonts w:ascii="Palatino Linotype" w:hAnsi="Palatino Linotype" w:cs="Arial"/>
          <w:sz w:val="20"/>
        </w:rPr>
        <w:tab/>
        <w:t>No modification of this Agreement is effective unless it is in writing and signed by, or on behalf of, the parties.</w:t>
      </w:r>
    </w:p>
    <w:p w14:paraId="6788CA3D" w14:textId="77777777" w:rsidR="00FC195C" w:rsidRDefault="00FC195C">
      <w:pPr>
        <w:spacing w:line="240" w:lineRule="exact"/>
        <w:ind w:left="720" w:hanging="720"/>
        <w:rPr>
          <w:rFonts w:ascii="Palatino Linotype" w:hAnsi="Palatino Linotype" w:cs="Arial"/>
          <w:sz w:val="20"/>
        </w:rPr>
      </w:pPr>
    </w:p>
    <w:p w14:paraId="05C36DB7" w14:textId="77777777" w:rsidR="00FC195C" w:rsidRDefault="00B57A7B">
      <w:pPr>
        <w:keepNext/>
        <w:spacing w:line="240" w:lineRule="exact"/>
        <w:ind w:left="720" w:hanging="720"/>
        <w:rPr>
          <w:rFonts w:ascii="Palatino Linotype" w:hAnsi="Palatino Linotype" w:cs="Arial"/>
          <w:sz w:val="20"/>
        </w:rPr>
      </w:pPr>
      <w:r w:rsidRPr="00B57A7B">
        <w:rPr>
          <w:rFonts w:ascii="Palatino Linotype" w:hAnsi="Palatino Linotype" w:cs="Arial"/>
          <w:sz w:val="20"/>
        </w:rPr>
        <w:t>Entire agreement</w:t>
      </w:r>
    </w:p>
    <w:p w14:paraId="3554BA02" w14:textId="77777777" w:rsidR="00FC195C" w:rsidRDefault="00FC195C">
      <w:pPr>
        <w:keepNext/>
        <w:spacing w:line="240" w:lineRule="exact"/>
        <w:ind w:left="720" w:hanging="720"/>
        <w:rPr>
          <w:rFonts w:ascii="Palatino Linotype" w:hAnsi="Palatino Linotype" w:cs="Arial"/>
          <w:sz w:val="20"/>
        </w:rPr>
      </w:pPr>
    </w:p>
    <w:p w14:paraId="0E709ED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13.7</w:t>
      </w:r>
      <w:r w:rsidRPr="00B57A7B">
        <w:rPr>
          <w:rFonts w:ascii="Palatino Linotype" w:hAnsi="Palatino Linotype" w:cs="Arial"/>
          <w:sz w:val="20"/>
        </w:rPr>
        <w:tab/>
        <w:t>This Agreement (including any modification of it) constitutes the entire agreement between the parties as to performance of the Services.</w:t>
      </w:r>
    </w:p>
    <w:p w14:paraId="118B70B6" w14:textId="77777777" w:rsidR="00FC195C" w:rsidRDefault="00FC195C">
      <w:pPr>
        <w:keepNext/>
        <w:keepLines/>
        <w:tabs>
          <w:tab w:val="left" w:pos="720"/>
        </w:tabs>
        <w:spacing w:line="240" w:lineRule="exact"/>
        <w:ind w:left="720" w:hanging="720"/>
        <w:rPr>
          <w:rFonts w:ascii="Palatino Linotype" w:hAnsi="Palatino Linotype" w:cs="Arial"/>
          <w:sz w:val="20"/>
        </w:rPr>
      </w:pPr>
    </w:p>
    <w:p w14:paraId="2D6FA33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Survival of certain provisions</w:t>
      </w:r>
    </w:p>
    <w:p w14:paraId="2ED5A8E2" w14:textId="77777777" w:rsidR="00FC195C" w:rsidRDefault="00FC195C">
      <w:pPr>
        <w:keepNext/>
        <w:keepLines/>
        <w:spacing w:line="240" w:lineRule="exact"/>
        <w:ind w:left="720" w:hanging="720"/>
        <w:rPr>
          <w:rFonts w:ascii="Palatino Linotype" w:hAnsi="Palatino Linotype" w:cs="Arial"/>
          <w:sz w:val="20"/>
        </w:rPr>
      </w:pPr>
    </w:p>
    <w:p w14:paraId="55BCC483"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13.8</w:t>
      </w:r>
      <w:r w:rsidRPr="00B57A7B">
        <w:rPr>
          <w:rFonts w:ascii="Palatino Linotype" w:hAnsi="Palatino Linotype" w:cs="Arial"/>
          <w:sz w:val="20"/>
        </w:rPr>
        <w:tab/>
        <w:t>Sections 2.9, 3.1 to 3.4, 3.7, 3.8, 5.1 to 5.5, 6.1 to 6.4, 7.1, 7.2, 8.1, 9.1, 9.2, 9.5, 10.1 to 10.3, 11.2, 11.3, 11.5, 11.6, 12.1 to 12.3, 13.1, 13.2, 13.8, and 13.10, any accrued but unpaid payment obligations, and any other sections of this Agreement (including schedules) which, by their terms or nature, are intended to survive the completion of the Services or termination of this Agreement, will continue in force indefinitely</w:t>
      </w:r>
      <w:r w:rsidR="000144B2">
        <w:rPr>
          <w:rFonts w:ascii="Palatino Linotype" w:hAnsi="Palatino Linotype" w:cs="Arial"/>
          <w:sz w:val="20"/>
        </w:rPr>
        <w:t xml:space="preserve"> subject to any applicable limitation period</w:t>
      </w:r>
      <w:r w:rsidR="000144B2" w:rsidRPr="003B3D7B">
        <w:rPr>
          <w:rFonts w:ascii="Palatino Linotype" w:hAnsi="Palatino Linotype" w:cs="Arial"/>
          <w:sz w:val="20"/>
        </w:rPr>
        <w:t xml:space="preserve"> </w:t>
      </w:r>
      <w:r w:rsidR="000144B2">
        <w:rPr>
          <w:rFonts w:ascii="Palatino Linotype" w:hAnsi="Palatino Linotype" w:cs="Arial"/>
          <w:sz w:val="20"/>
        </w:rPr>
        <w:t>prescribed by law</w:t>
      </w:r>
      <w:r w:rsidRPr="00B57A7B">
        <w:rPr>
          <w:rFonts w:ascii="Palatino Linotype" w:hAnsi="Palatino Linotype" w:cs="Arial"/>
          <w:sz w:val="20"/>
        </w:rPr>
        <w:t>, even after this Agreement ends.</w:t>
      </w:r>
    </w:p>
    <w:p w14:paraId="45CBAA55" w14:textId="77777777" w:rsidR="00FC195C" w:rsidRDefault="00FC195C">
      <w:pPr>
        <w:keepNext/>
        <w:keepLines/>
        <w:spacing w:line="240" w:lineRule="exact"/>
        <w:ind w:left="720" w:hanging="720"/>
        <w:rPr>
          <w:rFonts w:ascii="Palatino Linotype" w:hAnsi="Palatino Linotype" w:cs="Arial"/>
          <w:sz w:val="20"/>
        </w:rPr>
      </w:pPr>
    </w:p>
    <w:p w14:paraId="3152696E"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Schedules</w:t>
      </w:r>
    </w:p>
    <w:p w14:paraId="41A35FAD" w14:textId="77777777" w:rsidR="00FC195C" w:rsidRDefault="00FC195C">
      <w:pPr>
        <w:keepNext/>
        <w:keepLines/>
        <w:spacing w:line="240" w:lineRule="exact"/>
        <w:ind w:left="720" w:hanging="720"/>
        <w:rPr>
          <w:rFonts w:ascii="Palatino Linotype" w:hAnsi="Palatino Linotype" w:cs="Arial"/>
          <w:sz w:val="20"/>
        </w:rPr>
      </w:pPr>
    </w:p>
    <w:p w14:paraId="339A4AF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13.9</w:t>
      </w:r>
      <w:r w:rsidRPr="00B57A7B">
        <w:rPr>
          <w:rFonts w:ascii="Palatino Linotype" w:hAnsi="Palatino Linotype" w:cs="Arial"/>
          <w:sz w:val="20"/>
        </w:rPr>
        <w:tab/>
        <w:t>The schedules to this Agreement (including any appendices or other documents attached to, or incorporated by reference into, those schedules) are part of this Agreement.</w:t>
      </w:r>
    </w:p>
    <w:p w14:paraId="413A9469" w14:textId="77777777" w:rsidR="00FC195C" w:rsidRDefault="00FC195C">
      <w:pPr>
        <w:spacing w:line="240" w:lineRule="exact"/>
        <w:ind w:left="720" w:hanging="720"/>
        <w:rPr>
          <w:rFonts w:ascii="Palatino Linotype" w:hAnsi="Palatino Linotype" w:cs="Arial"/>
          <w:sz w:val="20"/>
        </w:rPr>
      </w:pPr>
    </w:p>
    <w:p w14:paraId="7F5C603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Independent contractor</w:t>
      </w:r>
    </w:p>
    <w:p w14:paraId="15E37F7D" w14:textId="77777777" w:rsidR="00FC195C" w:rsidRDefault="00FC195C">
      <w:pPr>
        <w:keepNext/>
        <w:keepLines/>
        <w:spacing w:line="240" w:lineRule="exact"/>
        <w:ind w:left="720" w:hanging="720"/>
        <w:rPr>
          <w:rFonts w:ascii="Palatino Linotype" w:hAnsi="Palatino Linotype" w:cs="Arial"/>
          <w:sz w:val="20"/>
        </w:rPr>
      </w:pPr>
    </w:p>
    <w:p w14:paraId="539E94BB"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13.10</w:t>
      </w:r>
      <w:r w:rsidRPr="00B57A7B">
        <w:rPr>
          <w:rFonts w:ascii="Palatino Linotype" w:hAnsi="Palatino Linotype" w:cs="Arial"/>
          <w:sz w:val="20"/>
        </w:rPr>
        <w:tab/>
        <w:t xml:space="preserve">In relation to the performance of the Contractor’s obligations under this Agreement, the Contractor is an independent contractor and not: </w:t>
      </w:r>
    </w:p>
    <w:p w14:paraId="05BCBE3A" w14:textId="77777777" w:rsidR="00FC195C" w:rsidRDefault="00FC195C">
      <w:pPr>
        <w:spacing w:line="240" w:lineRule="exact"/>
        <w:ind w:left="709" w:hanging="709"/>
        <w:rPr>
          <w:rFonts w:ascii="Palatino Linotype" w:hAnsi="Palatino Linotype" w:cs="Arial"/>
          <w:sz w:val="20"/>
        </w:rPr>
      </w:pPr>
    </w:p>
    <w:p w14:paraId="34DA66F3" w14:textId="77777777" w:rsidR="00FC195C" w:rsidRDefault="00B57A7B">
      <w:pPr>
        <w:spacing w:line="240" w:lineRule="exact"/>
        <w:ind w:left="1418" w:hanging="709"/>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an employee or partner of the Province; or </w:t>
      </w:r>
    </w:p>
    <w:p w14:paraId="39AC54BD" w14:textId="77777777" w:rsidR="00FC195C" w:rsidRDefault="00FC195C">
      <w:pPr>
        <w:spacing w:line="240" w:lineRule="exact"/>
        <w:ind w:left="1418" w:hanging="709"/>
        <w:rPr>
          <w:rFonts w:ascii="Palatino Linotype" w:hAnsi="Palatino Linotype" w:cs="Arial"/>
          <w:sz w:val="20"/>
        </w:rPr>
      </w:pPr>
    </w:p>
    <w:p w14:paraId="233BB60C" w14:textId="77777777" w:rsidR="00FC195C" w:rsidRDefault="00B57A7B">
      <w:pPr>
        <w:spacing w:line="240" w:lineRule="exact"/>
        <w:ind w:left="1418" w:hanging="709"/>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an agent of the Province except as may be expressly provided for in this Agreement. </w:t>
      </w:r>
    </w:p>
    <w:p w14:paraId="44C3A69A" w14:textId="77777777" w:rsidR="00FC195C" w:rsidRDefault="00FC195C">
      <w:pPr>
        <w:spacing w:line="240" w:lineRule="exact"/>
        <w:ind w:left="709"/>
        <w:rPr>
          <w:rFonts w:ascii="Palatino Linotype" w:hAnsi="Palatino Linotype" w:cs="Arial"/>
          <w:sz w:val="20"/>
        </w:rPr>
      </w:pPr>
    </w:p>
    <w:p w14:paraId="20DB3D49" w14:textId="77777777" w:rsidR="00FC195C" w:rsidRDefault="00B57A7B">
      <w:pPr>
        <w:spacing w:line="240" w:lineRule="exact"/>
        <w:ind w:left="709"/>
        <w:rPr>
          <w:rFonts w:ascii="Palatino Linotype" w:hAnsi="Palatino Linotype" w:cs="Arial"/>
          <w:sz w:val="20"/>
        </w:rPr>
      </w:pPr>
      <w:r w:rsidRPr="00B57A7B">
        <w:rPr>
          <w:rFonts w:ascii="Palatino Linotype" w:hAnsi="Palatino Linotype" w:cs="Arial"/>
          <w:sz w:val="20"/>
        </w:rPr>
        <w:t xml:space="preserve">The Contractor must not act or purport to act contrary to this section.  </w:t>
      </w:r>
    </w:p>
    <w:p w14:paraId="15CADD1C" w14:textId="77777777" w:rsidR="00FC195C" w:rsidRDefault="00FC195C">
      <w:pPr>
        <w:keepNext/>
        <w:keepLines/>
        <w:spacing w:line="240" w:lineRule="exact"/>
        <w:ind w:left="720" w:hanging="720"/>
        <w:rPr>
          <w:rFonts w:ascii="Palatino Linotype" w:hAnsi="Palatino Linotype" w:cs="Arial"/>
          <w:sz w:val="20"/>
        </w:rPr>
      </w:pPr>
    </w:p>
    <w:p w14:paraId="22912881"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Personnel not to be employees of Province</w:t>
      </w:r>
    </w:p>
    <w:p w14:paraId="35CBB295" w14:textId="77777777" w:rsidR="00FC195C" w:rsidRDefault="00FC195C">
      <w:pPr>
        <w:keepNext/>
        <w:keepLines/>
        <w:spacing w:line="240" w:lineRule="exact"/>
        <w:ind w:left="720" w:hanging="720"/>
        <w:rPr>
          <w:rFonts w:ascii="Palatino Linotype" w:hAnsi="Palatino Linotype" w:cs="Arial"/>
          <w:sz w:val="20"/>
        </w:rPr>
      </w:pPr>
    </w:p>
    <w:p w14:paraId="628ED02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13.11</w:t>
      </w:r>
      <w:r w:rsidRPr="00B57A7B">
        <w:rPr>
          <w:rFonts w:ascii="Palatino Linotype" w:hAnsi="Palatino Linotype" w:cs="Arial"/>
          <w:sz w:val="20"/>
        </w:rPr>
        <w:tab/>
        <w:t xml:space="preserve">The Contractor must not do anything that would result in personnel </w:t>
      </w:r>
      <w:proofErr w:type="gramStart"/>
      <w:r w:rsidRPr="00B57A7B">
        <w:rPr>
          <w:rFonts w:ascii="Palatino Linotype" w:hAnsi="Palatino Linotype" w:cs="Arial"/>
          <w:sz w:val="20"/>
        </w:rPr>
        <w:t>hired</w:t>
      </w:r>
      <w:proofErr w:type="gramEnd"/>
      <w:r w:rsidRPr="00B57A7B">
        <w:rPr>
          <w:rFonts w:ascii="Palatino Linotype" w:hAnsi="Palatino Linotype" w:cs="Arial"/>
          <w:sz w:val="20"/>
        </w:rPr>
        <w:t xml:space="preserve"> or used by the Contractor or a Subcontractor in relation to providing the Services being considered employees of the Province. </w:t>
      </w:r>
    </w:p>
    <w:p w14:paraId="1BD52438" w14:textId="77777777" w:rsidR="00FC195C" w:rsidRDefault="00FC195C">
      <w:pPr>
        <w:spacing w:line="240" w:lineRule="exact"/>
        <w:ind w:left="720" w:hanging="720"/>
        <w:rPr>
          <w:rFonts w:ascii="Palatino Linotype" w:hAnsi="Palatino Linotype" w:cs="Arial"/>
          <w:sz w:val="20"/>
        </w:rPr>
      </w:pPr>
    </w:p>
    <w:p w14:paraId="5ADB31F6"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Key Personnel</w:t>
      </w:r>
    </w:p>
    <w:p w14:paraId="26189E5C" w14:textId="77777777" w:rsidR="00FC195C" w:rsidRDefault="00FC195C" w:rsidP="00342F31">
      <w:pPr>
        <w:keepNext/>
        <w:spacing w:line="240" w:lineRule="exact"/>
        <w:ind w:left="720" w:hanging="720"/>
        <w:rPr>
          <w:rFonts w:ascii="Palatino Linotype" w:hAnsi="Palatino Linotype" w:cs="Arial"/>
          <w:sz w:val="20"/>
        </w:rPr>
      </w:pPr>
    </w:p>
    <w:p w14:paraId="197FE9CB"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t>13.12</w:t>
      </w:r>
      <w:r w:rsidRPr="00B57A7B">
        <w:rPr>
          <w:rFonts w:ascii="Palatino Linotype" w:hAnsi="Palatino Linotype" w:cs="Arial"/>
          <w:sz w:val="20"/>
        </w:rPr>
        <w:tab/>
        <w:t>If one or more individuals are specified as “Key Personnel” of the Contractor in Part 4 of Schedule A, the Contractor must cause those individuals to perform the Services on the Contractor’s behalf, unless the Province otherwise approves in writing, which approval must not be unreasonably withheld.</w:t>
      </w:r>
    </w:p>
    <w:p w14:paraId="5B38D754" w14:textId="77777777" w:rsidR="00FC195C" w:rsidRDefault="00FC195C">
      <w:pPr>
        <w:spacing w:line="240" w:lineRule="exact"/>
        <w:ind w:left="720" w:hanging="720"/>
        <w:rPr>
          <w:rFonts w:ascii="Palatino Linotype" w:hAnsi="Palatino Linotype" w:cs="Arial"/>
          <w:sz w:val="20"/>
        </w:rPr>
      </w:pPr>
    </w:p>
    <w:p w14:paraId="2EA98F67"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Pertinent information</w:t>
      </w:r>
    </w:p>
    <w:p w14:paraId="39EF2CBF" w14:textId="77777777" w:rsidR="00FC195C" w:rsidRDefault="00FC195C">
      <w:pPr>
        <w:keepNext/>
        <w:keepLines/>
        <w:spacing w:line="240" w:lineRule="exact"/>
        <w:ind w:left="720" w:hanging="720"/>
        <w:rPr>
          <w:rFonts w:ascii="Palatino Linotype" w:hAnsi="Palatino Linotype" w:cs="Arial"/>
          <w:sz w:val="20"/>
        </w:rPr>
      </w:pPr>
    </w:p>
    <w:p w14:paraId="27947C6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13.13</w:t>
      </w:r>
      <w:r w:rsidRPr="00B57A7B">
        <w:rPr>
          <w:rFonts w:ascii="Palatino Linotype" w:hAnsi="Palatino Linotype" w:cs="Arial"/>
          <w:sz w:val="20"/>
        </w:rPr>
        <w:tab/>
        <w:t>The Province must make available to the Contractor all information in the Province’s possession which the Province considers pertinent to the performance of the Services.</w:t>
      </w:r>
    </w:p>
    <w:p w14:paraId="0675F755" w14:textId="77777777" w:rsidR="00FC195C" w:rsidRDefault="00FC195C">
      <w:pPr>
        <w:keepNext/>
        <w:keepLines/>
        <w:spacing w:line="240" w:lineRule="exact"/>
        <w:ind w:left="720" w:hanging="720"/>
        <w:rPr>
          <w:rFonts w:ascii="Palatino Linotype" w:hAnsi="Palatino Linotype" w:cs="Arial"/>
          <w:sz w:val="20"/>
        </w:rPr>
      </w:pPr>
    </w:p>
    <w:p w14:paraId="769E1EE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Conflict of interest</w:t>
      </w:r>
    </w:p>
    <w:p w14:paraId="2B14E933" w14:textId="77777777" w:rsidR="00FC195C" w:rsidRDefault="00FC195C">
      <w:pPr>
        <w:keepNext/>
        <w:keepLines/>
        <w:spacing w:line="240" w:lineRule="exact"/>
        <w:ind w:left="720" w:hanging="720"/>
        <w:rPr>
          <w:rFonts w:ascii="Palatino Linotype" w:hAnsi="Palatino Linotype" w:cs="Arial"/>
          <w:sz w:val="20"/>
        </w:rPr>
      </w:pPr>
    </w:p>
    <w:p w14:paraId="5C431C7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13.14</w:t>
      </w:r>
      <w:r w:rsidRPr="00B57A7B">
        <w:rPr>
          <w:rFonts w:ascii="Palatino Linotype" w:hAnsi="Palatino Linotype" w:cs="Arial"/>
          <w:sz w:val="20"/>
        </w:rPr>
        <w:tab/>
        <w:t>The Contractor must not provide any services to any person in circumstances which, in the Province’s reasonable opinion, could give rise to a conflict of interest between the Contractor’s duties to that person and the Contractor’s duties to the Province under this Agreement.</w:t>
      </w:r>
    </w:p>
    <w:p w14:paraId="15A82AB9" w14:textId="77777777" w:rsidR="00FC195C" w:rsidRDefault="00FC195C">
      <w:pPr>
        <w:spacing w:line="240" w:lineRule="exact"/>
        <w:ind w:left="720" w:hanging="720"/>
        <w:rPr>
          <w:rFonts w:ascii="Palatino Linotype" w:hAnsi="Palatino Linotype" w:cs="Arial"/>
          <w:sz w:val="20"/>
        </w:rPr>
      </w:pPr>
    </w:p>
    <w:p w14:paraId="6F7BA9B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Time</w:t>
      </w:r>
    </w:p>
    <w:p w14:paraId="762B89C7" w14:textId="77777777" w:rsidR="00FC195C" w:rsidRDefault="00FC195C">
      <w:pPr>
        <w:spacing w:line="240" w:lineRule="exact"/>
        <w:ind w:left="720" w:hanging="720"/>
        <w:rPr>
          <w:rFonts w:ascii="Palatino Linotype" w:hAnsi="Palatino Linotype" w:cs="Arial"/>
          <w:sz w:val="20"/>
        </w:rPr>
      </w:pPr>
    </w:p>
    <w:p w14:paraId="7F519A7D"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13.15</w:t>
      </w:r>
      <w:r w:rsidRPr="00B57A7B">
        <w:rPr>
          <w:rFonts w:ascii="Palatino Linotype" w:hAnsi="Palatino Linotype" w:cs="Arial"/>
          <w:sz w:val="20"/>
        </w:rPr>
        <w:tab/>
        <w:t>Time is of the essence in this Agreement and, without limitation, will remain of the essence after any modification or extension of this Agreement, whether or not expressly restated in the document effecting the modification or extension.</w:t>
      </w:r>
    </w:p>
    <w:p w14:paraId="78A0AFB5" w14:textId="77777777" w:rsidR="00FC195C" w:rsidRDefault="00FC195C">
      <w:pPr>
        <w:spacing w:line="240" w:lineRule="exact"/>
        <w:ind w:left="720" w:hanging="720"/>
        <w:rPr>
          <w:rFonts w:ascii="Palatino Linotype" w:hAnsi="Palatino Linotype" w:cs="Arial"/>
          <w:sz w:val="20"/>
        </w:rPr>
      </w:pPr>
    </w:p>
    <w:p w14:paraId="4781AE29"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Conflicts among provisions</w:t>
      </w:r>
    </w:p>
    <w:p w14:paraId="55033B07" w14:textId="77777777" w:rsidR="00FC195C" w:rsidRDefault="00FC195C">
      <w:pPr>
        <w:spacing w:line="240" w:lineRule="exact"/>
        <w:ind w:left="720" w:hanging="720"/>
        <w:rPr>
          <w:rFonts w:ascii="Palatino Linotype" w:hAnsi="Palatino Linotype" w:cs="Arial"/>
          <w:sz w:val="20"/>
        </w:rPr>
      </w:pPr>
    </w:p>
    <w:p w14:paraId="77FC571A" w14:textId="77777777" w:rsidR="00FC195C" w:rsidRDefault="00B57A7B">
      <w:pPr>
        <w:spacing w:line="240" w:lineRule="exact"/>
        <w:ind w:left="720" w:hanging="720"/>
        <w:rPr>
          <w:rFonts w:ascii="Palatino Linotype" w:hAnsi="Palatino Linotype" w:cs="Arial"/>
          <w:sz w:val="20"/>
          <w:lang w:val="en-CA"/>
        </w:rPr>
      </w:pPr>
      <w:r w:rsidRPr="00B57A7B">
        <w:rPr>
          <w:rFonts w:ascii="Palatino Linotype" w:hAnsi="Palatino Linotype" w:cs="Arial"/>
          <w:sz w:val="20"/>
        </w:rPr>
        <w:t>13.16</w:t>
      </w:r>
      <w:r w:rsidRPr="00B57A7B">
        <w:rPr>
          <w:rFonts w:ascii="Palatino Linotype" w:hAnsi="Palatino Linotype" w:cs="Arial"/>
          <w:sz w:val="20"/>
        </w:rPr>
        <w:tab/>
      </w:r>
      <w:r w:rsidRPr="00B57A7B">
        <w:rPr>
          <w:rFonts w:ascii="Palatino Linotype" w:hAnsi="Palatino Linotype" w:cs="Arial"/>
          <w:sz w:val="20"/>
          <w:lang w:val="en-CA"/>
        </w:rPr>
        <w:t>Conflicts among provisions of this Agreement will be resolved as follows:</w:t>
      </w:r>
    </w:p>
    <w:p w14:paraId="26A67F4D"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a provision in the body of this Agreement will prevail over any conflicting provision in, attached to or incorporated by reference into a schedule, unless that conflicting provision expressly states otherwise; and</w:t>
      </w:r>
    </w:p>
    <w:p w14:paraId="5C6E7461"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a provision in a schedule will prevail over any conflicting provision in a document attached to or incorporated by reference into a </w:t>
      </w:r>
      <w:proofErr w:type="gramStart"/>
      <w:r w:rsidRPr="00B57A7B">
        <w:rPr>
          <w:rFonts w:ascii="Palatino Linotype" w:hAnsi="Palatino Linotype" w:cs="Arial"/>
          <w:sz w:val="20"/>
        </w:rPr>
        <w:t>schedule, unless</w:t>
      </w:r>
      <w:proofErr w:type="gramEnd"/>
      <w:r w:rsidRPr="00B57A7B">
        <w:rPr>
          <w:rFonts w:ascii="Palatino Linotype" w:hAnsi="Palatino Linotype" w:cs="Arial"/>
          <w:sz w:val="20"/>
        </w:rPr>
        <w:t xml:space="preserve"> the schedule expressly states otherwise.</w:t>
      </w:r>
    </w:p>
    <w:p w14:paraId="14738B0D" w14:textId="77777777" w:rsidR="00FC195C" w:rsidRDefault="00FC195C">
      <w:pPr>
        <w:spacing w:line="240" w:lineRule="exact"/>
        <w:ind w:left="720" w:hanging="720"/>
        <w:rPr>
          <w:rFonts w:ascii="Palatino Linotype" w:hAnsi="Palatino Linotype" w:cs="Arial"/>
          <w:sz w:val="20"/>
        </w:rPr>
      </w:pPr>
    </w:p>
    <w:p w14:paraId="2FAA351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Agreement </w:t>
      </w:r>
      <w:proofErr w:type="gramStart"/>
      <w:r w:rsidRPr="00B57A7B">
        <w:rPr>
          <w:rFonts w:ascii="Palatino Linotype" w:hAnsi="Palatino Linotype" w:cs="Arial"/>
          <w:sz w:val="20"/>
        </w:rPr>
        <w:t>not permit</w:t>
      </w:r>
      <w:proofErr w:type="gramEnd"/>
      <w:r w:rsidRPr="00B57A7B">
        <w:rPr>
          <w:rFonts w:ascii="Palatino Linotype" w:hAnsi="Palatino Linotype" w:cs="Arial"/>
          <w:sz w:val="20"/>
        </w:rPr>
        <w:t xml:space="preserve"> nor fetter </w:t>
      </w:r>
    </w:p>
    <w:p w14:paraId="2FC34BC9" w14:textId="77777777" w:rsidR="00FC195C" w:rsidRDefault="00FC195C">
      <w:pPr>
        <w:keepNext/>
        <w:keepLines/>
        <w:spacing w:line="240" w:lineRule="exact"/>
        <w:ind w:left="720" w:hanging="720"/>
        <w:rPr>
          <w:rFonts w:ascii="Palatino Linotype" w:hAnsi="Palatino Linotype" w:cs="Arial"/>
          <w:sz w:val="20"/>
        </w:rPr>
      </w:pPr>
    </w:p>
    <w:p w14:paraId="723F19B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13.17</w:t>
      </w:r>
      <w:r w:rsidRPr="00B57A7B">
        <w:rPr>
          <w:rFonts w:ascii="Palatino Linotype" w:hAnsi="Palatino Linotype" w:cs="Arial"/>
          <w:sz w:val="20"/>
        </w:rPr>
        <w:tab/>
        <w:t xml:space="preserve">This Agreement does not operate as a permit, license, </w:t>
      </w:r>
      <w:proofErr w:type="gramStart"/>
      <w:r w:rsidRPr="00B57A7B">
        <w:rPr>
          <w:rFonts w:ascii="Palatino Linotype" w:hAnsi="Palatino Linotype" w:cs="Arial"/>
          <w:sz w:val="20"/>
        </w:rPr>
        <w:t>approval</w:t>
      </w:r>
      <w:proofErr w:type="gramEnd"/>
      <w:r w:rsidRPr="00B57A7B">
        <w:rPr>
          <w:rFonts w:ascii="Palatino Linotype" w:hAnsi="Palatino Linotype" w:cs="Arial"/>
          <w:sz w:val="20"/>
        </w:rPr>
        <w:t xml:space="preserve"> or other statutory authority which the Contractor may be required to obtain from the Province or any of its agencies in order to provide the Services.  Nothing in this Agreement is to be construed as interfering with, or fettering in any manner, the exercise by the Province or its agencies of any statutory, prerogative, executive or legislative power or duty.</w:t>
      </w:r>
    </w:p>
    <w:p w14:paraId="79CB3894" w14:textId="77777777" w:rsidR="00FC195C" w:rsidRDefault="00FC195C">
      <w:pPr>
        <w:spacing w:line="240" w:lineRule="exact"/>
        <w:rPr>
          <w:rFonts w:ascii="Palatino Linotype" w:hAnsi="Palatino Linotype" w:cs="Arial"/>
          <w:sz w:val="20"/>
        </w:rPr>
      </w:pPr>
    </w:p>
    <w:p w14:paraId="04468C91"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Remainder not affected by invalidity</w:t>
      </w:r>
    </w:p>
    <w:p w14:paraId="218B4176" w14:textId="77777777" w:rsidR="00FC195C" w:rsidRDefault="00FC195C">
      <w:pPr>
        <w:keepNext/>
        <w:keepLines/>
        <w:spacing w:line="240" w:lineRule="exact"/>
        <w:rPr>
          <w:rFonts w:ascii="Palatino Linotype" w:hAnsi="Palatino Linotype" w:cs="Arial"/>
          <w:sz w:val="20"/>
        </w:rPr>
      </w:pPr>
    </w:p>
    <w:p w14:paraId="765B1AD7" w14:textId="77777777" w:rsidR="00FC195C" w:rsidRDefault="00B57A7B">
      <w:pPr>
        <w:tabs>
          <w:tab w:val="left" w:pos="720"/>
        </w:tabs>
        <w:spacing w:line="240" w:lineRule="exact"/>
        <w:ind w:left="720" w:hanging="720"/>
        <w:rPr>
          <w:rFonts w:ascii="Palatino Linotype" w:hAnsi="Palatino Linotype" w:cs="Arial"/>
          <w:sz w:val="20"/>
        </w:rPr>
      </w:pPr>
      <w:r w:rsidRPr="00B57A7B">
        <w:rPr>
          <w:rFonts w:ascii="Palatino Linotype" w:hAnsi="Palatino Linotype" w:cs="Arial"/>
          <w:spacing w:val="-3"/>
          <w:sz w:val="20"/>
          <w:lang w:val="en-GB"/>
        </w:rPr>
        <w:t>13.18</w:t>
      </w:r>
      <w:r w:rsidRPr="00B57A7B">
        <w:rPr>
          <w:rFonts w:ascii="Palatino Linotype" w:hAnsi="Palatino Linotype" w:cs="Arial"/>
          <w:spacing w:val="-3"/>
          <w:sz w:val="20"/>
          <w:lang w:val="en-GB"/>
        </w:rPr>
        <w:tab/>
        <w:t>If any provision of this Agreement or the application of it to any person or circumstance is invalid or unenforceable to any extent, the remainder of this Agreement and the application of such provision to any other person or circumstance will not be affected or impaired and will be valid and enforceable to the extent permitted by law.</w:t>
      </w:r>
    </w:p>
    <w:p w14:paraId="2021952E" w14:textId="77777777" w:rsidR="00FC195C" w:rsidRDefault="00FC195C">
      <w:pPr>
        <w:keepNext/>
        <w:keepLines/>
        <w:spacing w:line="240" w:lineRule="exact"/>
        <w:rPr>
          <w:rFonts w:ascii="Palatino Linotype" w:hAnsi="Palatino Linotype" w:cs="Arial"/>
          <w:sz w:val="20"/>
        </w:rPr>
      </w:pPr>
    </w:p>
    <w:p w14:paraId="4364CEE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Further assurances</w:t>
      </w:r>
    </w:p>
    <w:p w14:paraId="0D62D29C" w14:textId="77777777" w:rsidR="00FC195C" w:rsidRDefault="00FC195C">
      <w:pPr>
        <w:keepNext/>
        <w:keepLines/>
        <w:spacing w:line="240" w:lineRule="exact"/>
        <w:ind w:left="720" w:hanging="720"/>
        <w:rPr>
          <w:rFonts w:ascii="Palatino Linotype" w:hAnsi="Palatino Linotype" w:cs="Arial"/>
          <w:sz w:val="20"/>
        </w:rPr>
      </w:pPr>
    </w:p>
    <w:p w14:paraId="233657DB"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13.19</w:t>
      </w:r>
      <w:r w:rsidRPr="00B57A7B">
        <w:rPr>
          <w:rFonts w:ascii="Palatino Linotype" w:hAnsi="Palatino Linotype" w:cs="Arial"/>
          <w:sz w:val="20"/>
        </w:rPr>
        <w:tab/>
        <w:t xml:space="preserve">Each party must perform the acts, </w:t>
      </w:r>
      <w:proofErr w:type="gramStart"/>
      <w:r w:rsidRPr="00B57A7B">
        <w:rPr>
          <w:rFonts w:ascii="Palatino Linotype" w:hAnsi="Palatino Linotype" w:cs="Arial"/>
          <w:sz w:val="20"/>
        </w:rPr>
        <w:t>execute</w:t>
      </w:r>
      <w:proofErr w:type="gramEnd"/>
      <w:r w:rsidRPr="00B57A7B">
        <w:rPr>
          <w:rFonts w:ascii="Palatino Linotype" w:hAnsi="Palatino Linotype" w:cs="Arial"/>
          <w:sz w:val="20"/>
        </w:rPr>
        <w:t xml:space="preserve"> and deliver the writings, and give the assurances as may be reasonably necessary to give full effect to this Agreement.</w:t>
      </w:r>
    </w:p>
    <w:p w14:paraId="76D53456" w14:textId="77777777" w:rsidR="00FC195C" w:rsidRDefault="00FC195C">
      <w:pPr>
        <w:keepNext/>
        <w:keepLines/>
        <w:spacing w:line="240" w:lineRule="exact"/>
        <w:ind w:left="720" w:hanging="720"/>
        <w:rPr>
          <w:rFonts w:ascii="Palatino Linotype" w:hAnsi="Palatino Linotype" w:cs="Arial"/>
          <w:sz w:val="20"/>
        </w:rPr>
      </w:pPr>
    </w:p>
    <w:p w14:paraId="6C45C7E4"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Additional terms</w:t>
      </w:r>
    </w:p>
    <w:p w14:paraId="4C127162" w14:textId="77777777" w:rsidR="00FC195C" w:rsidRDefault="00FC195C">
      <w:pPr>
        <w:keepNext/>
        <w:keepLines/>
        <w:spacing w:line="240" w:lineRule="exact"/>
        <w:ind w:left="720" w:hanging="720"/>
        <w:rPr>
          <w:rFonts w:ascii="Palatino Linotype" w:hAnsi="Palatino Linotype" w:cs="Arial"/>
          <w:sz w:val="20"/>
        </w:rPr>
      </w:pPr>
    </w:p>
    <w:p w14:paraId="7A94AAA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13.20</w:t>
      </w:r>
      <w:r w:rsidRPr="00B57A7B">
        <w:rPr>
          <w:rFonts w:ascii="Palatino Linotype" w:hAnsi="Palatino Linotype" w:cs="Arial"/>
          <w:sz w:val="20"/>
        </w:rPr>
        <w:tab/>
        <w:t>Any additional terms set out in the attached Schedule F apply to this Agreement.</w:t>
      </w:r>
    </w:p>
    <w:p w14:paraId="34645BCE" w14:textId="77777777" w:rsidR="00FC195C" w:rsidRDefault="00FC195C">
      <w:pPr>
        <w:spacing w:line="240" w:lineRule="exact"/>
        <w:ind w:left="720" w:hanging="720"/>
        <w:rPr>
          <w:rFonts w:ascii="Palatino Linotype" w:hAnsi="Palatino Linotype" w:cs="Arial"/>
          <w:sz w:val="20"/>
        </w:rPr>
      </w:pPr>
    </w:p>
    <w:p w14:paraId="0922C714" w14:textId="77777777" w:rsidR="000A2E66" w:rsidRPr="00CC7F0B" w:rsidRDefault="000A2E66" w:rsidP="000A2E66">
      <w:pPr>
        <w:keepNext/>
        <w:keepLines/>
        <w:spacing w:line="240" w:lineRule="exact"/>
        <w:ind w:left="720" w:hanging="720"/>
        <w:rPr>
          <w:rFonts w:ascii="Palatino Linotype" w:hAnsi="Palatino Linotype" w:cs="Arial"/>
          <w:sz w:val="20"/>
        </w:rPr>
      </w:pPr>
      <w:bookmarkStart w:id="6" w:name="_Hlk23923886"/>
      <w:r w:rsidRPr="00CC7F0B">
        <w:rPr>
          <w:rFonts w:ascii="Palatino Linotype" w:hAnsi="Palatino Linotype" w:cs="Arial"/>
          <w:sz w:val="20"/>
        </w:rPr>
        <w:lastRenderedPageBreak/>
        <w:t>Tax Verification</w:t>
      </w:r>
    </w:p>
    <w:p w14:paraId="163C0A8F" w14:textId="77777777" w:rsidR="000A2E66" w:rsidRPr="00CC7F0B" w:rsidRDefault="000A2E66" w:rsidP="000A2E66">
      <w:pPr>
        <w:keepNext/>
        <w:keepLines/>
        <w:spacing w:line="240" w:lineRule="exact"/>
        <w:ind w:left="720" w:hanging="720"/>
        <w:rPr>
          <w:rFonts w:ascii="Palatino Linotype" w:hAnsi="Palatino Linotype" w:cs="Arial"/>
          <w:sz w:val="20"/>
        </w:rPr>
      </w:pPr>
    </w:p>
    <w:p w14:paraId="186DBD95" w14:textId="77777777" w:rsidR="000A2E66" w:rsidRDefault="000A2E66" w:rsidP="000A2E66">
      <w:pPr>
        <w:keepNext/>
        <w:keepLines/>
        <w:spacing w:line="240" w:lineRule="exact"/>
        <w:ind w:left="720" w:hanging="720"/>
        <w:rPr>
          <w:rFonts w:ascii="Palatino Linotype" w:hAnsi="Palatino Linotype" w:cs="Arial"/>
          <w:sz w:val="20"/>
        </w:rPr>
      </w:pPr>
      <w:r w:rsidRPr="00CC7F0B">
        <w:rPr>
          <w:rFonts w:ascii="Palatino Linotype" w:hAnsi="Palatino Linotype" w:cs="Arial"/>
          <w:sz w:val="20"/>
        </w:rPr>
        <w:t xml:space="preserve">13.21 </w:t>
      </w:r>
      <w:r w:rsidRPr="00CC7F0B">
        <w:rPr>
          <w:rFonts w:ascii="Palatino Linotype" w:hAnsi="Palatino Linotype" w:cs="Arial"/>
          <w:sz w:val="20"/>
        </w:rPr>
        <w:tab/>
        <w:t>Any terms set out in the attached Schedule H apply to this Agreement.</w:t>
      </w:r>
    </w:p>
    <w:bookmarkEnd w:id="6"/>
    <w:p w14:paraId="450EC85B" w14:textId="77777777" w:rsidR="000A2E66" w:rsidRDefault="000A2E66">
      <w:pPr>
        <w:keepNext/>
        <w:keepLines/>
        <w:spacing w:line="240" w:lineRule="exact"/>
        <w:ind w:left="720" w:hanging="720"/>
        <w:rPr>
          <w:rFonts w:ascii="Palatino Linotype" w:hAnsi="Palatino Linotype" w:cs="Arial"/>
          <w:sz w:val="20"/>
        </w:rPr>
      </w:pPr>
    </w:p>
    <w:p w14:paraId="632932F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Governing law</w:t>
      </w:r>
    </w:p>
    <w:p w14:paraId="3E95C4EA" w14:textId="77777777" w:rsidR="00FC195C" w:rsidRDefault="00FC195C">
      <w:pPr>
        <w:keepNext/>
        <w:keepLines/>
        <w:spacing w:line="240" w:lineRule="exact"/>
        <w:ind w:left="720" w:hanging="720"/>
        <w:rPr>
          <w:rFonts w:ascii="Palatino Linotype" w:hAnsi="Palatino Linotype" w:cs="Arial"/>
          <w:sz w:val="20"/>
        </w:rPr>
      </w:pPr>
    </w:p>
    <w:p w14:paraId="12B016E8"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13.2</w:t>
      </w:r>
      <w:r w:rsidR="000A2E66">
        <w:rPr>
          <w:rFonts w:ascii="Palatino Linotype" w:hAnsi="Palatino Linotype" w:cs="Arial"/>
          <w:sz w:val="20"/>
        </w:rPr>
        <w:t>2</w:t>
      </w:r>
      <w:r w:rsidRPr="00B57A7B">
        <w:rPr>
          <w:rFonts w:ascii="Palatino Linotype" w:hAnsi="Palatino Linotype" w:cs="Arial"/>
          <w:sz w:val="20"/>
        </w:rPr>
        <w:tab/>
        <w:t xml:space="preserve">This Agreement is governed </w:t>
      </w:r>
      <w:proofErr w:type="gramStart"/>
      <w:r w:rsidRPr="00B57A7B">
        <w:rPr>
          <w:rFonts w:ascii="Palatino Linotype" w:hAnsi="Palatino Linotype" w:cs="Arial"/>
          <w:sz w:val="20"/>
        </w:rPr>
        <w:t>by, and</w:t>
      </w:r>
      <w:proofErr w:type="gramEnd"/>
      <w:r w:rsidRPr="00B57A7B">
        <w:rPr>
          <w:rFonts w:ascii="Palatino Linotype" w:hAnsi="Palatino Linotype" w:cs="Arial"/>
          <w:sz w:val="20"/>
        </w:rPr>
        <w:t xml:space="preserve"> is to be interpreted and construed in accordance with, the laws applicable in British Columbia.</w:t>
      </w:r>
    </w:p>
    <w:p w14:paraId="086B8A37" w14:textId="77777777" w:rsidR="00FC195C" w:rsidRDefault="00FC195C">
      <w:pPr>
        <w:spacing w:line="240" w:lineRule="exact"/>
        <w:ind w:left="720" w:hanging="720"/>
        <w:rPr>
          <w:rFonts w:ascii="Palatino Linotype" w:hAnsi="Palatino Linotype" w:cs="Arial"/>
          <w:sz w:val="20"/>
        </w:rPr>
      </w:pPr>
    </w:p>
    <w:p w14:paraId="20A221D8"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14</w:t>
      </w:r>
      <w:r w:rsidRPr="00B57A7B">
        <w:rPr>
          <w:rFonts w:ascii="Palatino Linotype" w:hAnsi="Palatino Linotype" w:cs="Arial"/>
          <w:b/>
          <w:sz w:val="20"/>
        </w:rPr>
        <w:tab/>
      </w:r>
      <w:proofErr w:type="gramStart"/>
      <w:r w:rsidRPr="00B57A7B">
        <w:rPr>
          <w:rFonts w:ascii="Palatino Linotype" w:hAnsi="Palatino Linotype" w:cs="Arial"/>
          <w:b/>
          <w:sz w:val="20"/>
        </w:rPr>
        <w:t>INTERPRETATION</w:t>
      </w:r>
      <w:proofErr w:type="gramEnd"/>
    </w:p>
    <w:p w14:paraId="06F92859" w14:textId="77777777" w:rsidR="00FC195C" w:rsidRDefault="00FC195C">
      <w:pPr>
        <w:spacing w:line="240" w:lineRule="exact"/>
        <w:ind w:left="720" w:hanging="720"/>
        <w:rPr>
          <w:rFonts w:ascii="Palatino Linotype" w:hAnsi="Palatino Linotype" w:cs="Arial"/>
          <w:b/>
          <w:sz w:val="20"/>
        </w:rPr>
      </w:pPr>
    </w:p>
    <w:p w14:paraId="1F8D9FBF" w14:textId="77777777" w:rsidR="00FC195C" w:rsidRDefault="00B57A7B">
      <w:pPr>
        <w:spacing w:line="240" w:lineRule="exact"/>
        <w:rPr>
          <w:rFonts w:ascii="Palatino Linotype" w:hAnsi="Palatino Linotype" w:cs="Arial"/>
          <w:sz w:val="20"/>
        </w:rPr>
      </w:pPr>
      <w:r w:rsidRPr="00B57A7B">
        <w:rPr>
          <w:rFonts w:ascii="Palatino Linotype" w:hAnsi="Palatino Linotype" w:cs="Arial"/>
          <w:sz w:val="20"/>
        </w:rPr>
        <w:t>14.1</w:t>
      </w:r>
      <w:r w:rsidRPr="00B57A7B">
        <w:rPr>
          <w:rFonts w:ascii="Palatino Linotype" w:hAnsi="Palatino Linotype" w:cs="Arial"/>
          <w:sz w:val="20"/>
        </w:rPr>
        <w:tab/>
        <w:t>In this Agreement:</w:t>
      </w:r>
    </w:p>
    <w:p w14:paraId="17362BD2" w14:textId="77777777" w:rsidR="00FC195C" w:rsidRDefault="00B57A7B" w:rsidP="00016672">
      <w:pPr>
        <w:numPr>
          <w:ilvl w:val="0"/>
          <w:numId w:val="3"/>
        </w:numPr>
        <w:spacing w:before="80" w:after="80" w:line="240" w:lineRule="exact"/>
        <w:rPr>
          <w:rFonts w:ascii="Palatino Linotype" w:hAnsi="Palatino Linotype" w:cs="Arial"/>
          <w:sz w:val="20"/>
        </w:rPr>
      </w:pPr>
      <w:r w:rsidRPr="00B57A7B">
        <w:rPr>
          <w:rFonts w:ascii="Palatino Linotype" w:hAnsi="Palatino Linotype" w:cs="Arial"/>
          <w:sz w:val="20"/>
        </w:rPr>
        <w:t>“includes” and “including” are not intended to be limiting;</w:t>
      </w:r>
    </w:p>
    <w:p w14:paraId="143BCB11"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unless</w:t>
      </w:r>
      <w:bookmarkStart w:id="7" w:name="OLE_LINK3"/>
      <w:r w:rsidRPr="00B57A7B">
        <w:rPr>
          <w:rFonts w:ascii="Palatino Linotype" w:hAnsi="Palatino Linotype" w:cs="Arial"/>
          <w:sz w:val="20"/>
        </w:rPr>
        <w:t xml:space="preserve"> the context otherwise requires, refe</w:t>
      </w:r>
      <w:bookmarkEnd w:id="7"/>
      <w:r w:rsidRPr="00B57A7B">
        <w:rPr>
          <w:rFonts w:ascii="Palatino Linotype" w:hAnsi="Palatino Linotype" w:cs="Arial"/>
          <w:sz w:val="20"/>
        </w:rPr>
        <w:t>rences to sections by number are to sections of this Agreement;</w:t>
      </w:r>
    </w:p>
    <w:p w14:paraId="54EA125B"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(c)</w:t>
      </w:r>
      <w:r w:rsidRPr="00B57A7B">
        <w:rPr>
          <w:rFonts w:ascii="Palatino Linotype" w:hAnsi="Palatino Linotype" w:cs="Arial"/>
          <w:sz w:val="20"/>
        </w:rPr>
        <w:tab/>
        <w:t xml:space="preserve">the Contractor and the Province are referred to as “the parties” and each of them as a “party”; </w:t>
      </w:r>
    </w:p>
    <w:p w14:paraId="32CF1C54"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(d)</w:t>
      </w:r>
      <w:r w:rsidRPr="00B57A7B">
        <w:rPr>
          <w:rFonts w:ascii="Palatino Linotype" w:hAnsi="Palatino Linotype" w:cs="Arial"/>
          <w:sz w:val="20"/>
        </w:rPr>
        <w:tab/>
        <w:t xml:space="preserve">“attached” means attached to this Agreement when used in relation to a schedule; </w:t>
      </w:r>
    </w:p>
    <w:p w14:paraId="4E7E923D"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(e)</w:t>
      </w:r>
      <w:r w:rsidRPr="00B57A7B">
        <w:rPr>
          <w:rFonts w:ascii="Palatino Linotype" w:hAnsi="Palatino Linotype" w:cs="Arial"/>
          <w:sz w:val="20"/>
        </w:rPr>
        <w:tab/>
        <w:t xml:space="preserve">unless otherwise specified, a reference to a statute by name means the statute of British Columbia by that name, as </w:t>
      </w:r>
      <w:proofErr w:type="gramStart"/>
      <w:r w:rsidRPr="00B57A7B">
        <w:rPr>
          <w:rFonts w:ascii="Palatino Linotype" w:hAnsi="Palatino Linotype" w:cs="Arial"/>
          <w:sz w:val="20"/>
        </w:rPr>
        <w:t>amended</w:t>
      </w:r>
      <w:proofErr w:type="gramEnd"/>
      <w:r w:rsidRPr="00B57A7B">
        <w:rPr>
          <w:rFonts w:ascii="Palatino Linotype" w:hAnsi="Palatino Linotype" w:cs="Arial"/>
          <w:sz w:val="20"/>
        </w:rPr>
        <w:t xml:space="preserve"> or replaced from time to time; </w:t>
      </w:r>
    </w:p>
    <w:p w14:paraId="68BD1230" w14:textId="77777777" w:rsidR="00FC195C" w:rsidRDefault="00B57A7B" w:rsidP="00016672">
      <w:pPr>
        <w:numPr>
          <w:ilvl w:val="0"/>
          <w:numId w:val="4"/>
        </w:numPr>
        <w:spacing w:after="80" w:line="240" w:lineRule="exact"/>
        <w:ind w:hanging="720"/>
        <w:rPr>
          <w:rFonts w:ascii="Palatino Linotype" w:hAnsi="Palatino Linotype" w:cs="Arial"/>
          <w:sz w:val="20"/>
        </w:rPr>
      </w:pPr>
      <w:r w:rsidRPr="00B57A7B">
        <w:rPr>
          <w:rFonts w:ascii="Palatino Linotype" w:hAnsi="Palatino Linotype" w:cs="Arial"/>
          <w:sz w:val="20"/>
        </w:rPr>
        <w:t xml:space="preserve">the headings have been inserted for convenience of reference only and are not intended to describe, </w:t>
      </w:r>
      <w:proofErr w:type="gramStart"/>
      <w:r w:rsidRPr="00B57A7B">
        <w:rPr>
          <w:rFonts w:ascii="Palatino Linotype" w:hAnsi="Palatino Linotype" w:cs="Arial"/>
          <w:sz w:val="20"/>
        </w:rPr>
        <w:t>enlarge</w:t>
      </w:r>
      <w:proofErr w:type="gramEnd"/>
      <w:r w:rsidRPr="00B57A7B">
        <w:rPr>
          <w:rFonts w:ascii="Palatino Linotype" w:hAnsi="Palatino Linotype" w:cs="Arial"/>
          <w:sz w:val="20"/>
        </w:rPr>
        <w:t xml:space="preserve"> or restrict the scope or meaning of this Agreement or any provision of it; </w:t>
      </w:r>
    </w:p>
    <w:p w14:paraId="386FA816" w14:textId="77777777" w:rsidR="00FC195C" w:rsidRDefault="00B57A7B" w:rsidP="00016672">
      <w:pPr>
        <w:numPr>
          <w:ilvl w:val="0"/>
          <w:numId w:val="4"/>
        </w:numPr>
        <w:spacing w:after="80" w:line="240" w:lineRule="exact"/>
        <w:ind w:hanging="720"/>
        <w:rPr>
          <w:rFonts w:ascii="Palatino Linotype" w:hAnsi="Palatino Linotype" w:cs="Arial"/>
          <w:sz w:val="20"/>
        </w:rPr>
      </w:pPr>
      <w:r w:rsidRPr="00B57A7B">
        <w:rPr>
          <w:rFonts w:ascii="Palatino Linotype" w:hAnsi="Palatino Linotype" w:cs="Arial"/>
          <w:sz w:val="20"/>
        </w:rPr>
        <w:t xml:space="preserve">“person” includes an individual, partnership, </w:t>
      </w:r>
      <w:proofErr w:type="gramStart"/>
      <w:r w:rsidRPr="00B57A7B">
        <w:rPr>
          <w:rFonts w:ascii="Palatino Linotype" w:hAnsi="Palatino Linotype" w:cs="Arial"/>
          <w:sz w:val="20"/>
        </w:rPr>
        <w:t>corporation</w:t>
      </w:r>
      <w:proofErr w:type="gramEnd"/>
      <w:r w:rsidRPr="00B57A7B">
        <w:rPr>
          <w:rFonts w:ascii="Palatino Linotype" w:hAnsi="Palatino Linotype" w:cs="Arial"/>
          <w:sz w:val="20"/>
        </w:rPr>
        <w:t xml:space="preserve"> or legal entity of any nature; and </w:t>
      </w:r>
    </w:p>
    <w:p w14:paraId="2E901601" w14:textId="77777777" w:rsidR="00FC195C" w:rsidRDefault="00B57A7B" w:rsidP="00016672">
      <w:pPr>
        <w:numPr>
          <w:ilvl w:val="0"/>
          <w:numId w:val="4"/>
        </w:numPr>
        <w:spacing w:line="240" w:lineRule="exact"/>
        <w:ind w:hanging="720"/>
        <w:rPr>
          <w:rFonts w:ascii="Palatino Linotype" w:hAnsi="Palatino Linotype" w:cs="Arial"/>
          <w:sz w:val="20"/>
        </w:rPr>
      </w:pPr>
      <w:r w:rsidRPr="00B57A7B">
        <w:rPr>
          <w:rFonts w:ascii="Palatino Linotype" w:hAnsi="Palatino Linotype" w:cs="Arial"/>
          <w:sz w:val="20"/>
        </w:rPr>
        <w:t xml:space="preserve">unless the context otherwise requires, words expressed in the singular include the plural and </w:t>
      </w:r>
      <w:r w:rsidRPr="00B57A7B">
        <w:rPr>
          <w:rFonts w:ascii="Palatino Linotype" w:hAnsi="Palatino Linotype" w:cs="Arial"/>
          <w:i/>
          <w:sz w:val="20"/>
        </w:rPr>
        <w:t>vice versa</w:t>
      </w:r>
      <w:r w:rsidRPr="00B57A7B">
        <w:rPr>
          <w:rFonts w:ascii="Palatino Linotype" w:hAnsi="Palatino Linotype" w:cs="Arial"/>
          <w:sz w:val="20"/>
        </w:rPr>
        <w:t>.</w:t>
      </w:r>
    </w:p>
    <w:p w14:paraId="68A8FF2D" w14:textId="77777777" w:rsidR="00FC195C" w:rsidRDefault="00FC195C">
      <w:pPr>
        <w:spacing w:line="240" w:lineRule="exact"/>
        <w:ind w:left="567" w:hanging="567"/>
        <w:rPr>
          <w:rFonts w:ascii="Palatino Linotype" w:hAnsi="Palatino Linotype" w:cs="Arial"/>
          <w:sz w:val="20"/>
        </w:rPr>
      </w:pPr>
    </w:p>
    <w:p w14:paraId="365240E2" w14:textId="77777777" w:rsidR="00FC195C" w:rsidRDefault="00B57A7B">
      <w:pPr>
        <w:spacing w:line="240" w:lineRule="exact"/>
        <w:ind w:left="567" w:hanging="567"/>
        <w:rPr>
          <w:rFonts w:ascii="Palatino Linotype" w:hAnsi="Palatino Linotype" w:cs="Arial"/>
          <w:sz w:val="20"/>
        </w:rPr>
      </w:pPr>
      <w:r w:rsidRPr="00B57A7B">
        <w:rPr>
          <w:rFonts w:ascii="Palatino Linotype" w:hAnsi="Palatino Linotype" w:cs="Arial"/>
          <w:b/>
          <w:sz w:val="20"/>
        </w:rPr>
        <w:t>15</w:t>
      </w:r>
      <w:r w:rsidRPr="00B57A7B">
        <w:rPr>
          <w:rFonts w:ascii="Palatino Linotype" w:hAnsi="Palatino Linotype" w:cs="Arial"/>
          <w:sz w:val="20"/>
        </w:rPr>
        <w:tab/>
      </w:r>
      <w:r w:rsidRPr="00B57A7B">
        <w:rPr>
          <w:rFonts w:ascii="Palatino Linotype" w:hAnsi="Palatino Linotype" w:cs="Arial"/>
          <w:b/>
          <w:sz w:val="20"/>
        </w:rPr>
        <w:t>EXECUTION AND DELIVERY OF AGREEMENT</w:t>
      </w:r>
    </w:p>
    <w:p w14:paraId="0C8FE849" w14:textId="77777777" w:rsidR="00FC195C" w:rsidRDefault="00FC195C">
      <w:pPr>
        <w:spacing w:line="240" w:lineRule="exact"/>
        <w:ind w:left="709" w:hanging="709"/>
        <w:rPr>
          <w:rFonts w:ascii="Palatino Linotype" w:hAnsi="Palatino Linotype" w:cs="Arial"/>
          <w:sz w:val="20"/>
        </w:rPr>
      </w:pPr>
    </w:p>
    <w:p w14:paraId="07CEE541"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15.1</w:t>
      </w:r>
      <w:r w:rsidRPr="00B57A7B">
        <w:rPr>
          <w:rFonts w:ascii="Palatino Linotype" w:hAnsi="Palatino Linotype" w:cs="Arial"/>
          <w:sz w:val="20"/>
        </w:rPr>
        <w:tab/>
        <w:t xml:space="preserve">This Agreement may be entered into by a separate copy of this Agreement being executed by, or on behalf of, each party and that executed copy being delivered to the other party by a method provided for in section 13.1 or any other method agreed to by the parties.   </w:t>
      </w:r>
    </w:p>
    <w:p w14:paraId="273DB2F3" w14:textId="77777777" w:rsidR="00FC195C" w:rsidRDefault="00FC195C">
      <w:pPr>
        <w:spacing w:line="240" w:lineRule="exact"/>
        <w:rPr>
          <w:rFonts w:ascii="Palatino Linotype" w:hAnsi="Palatino Linotype" w:cs="Arial"/>
          <w:sz w:val="20"/>
        </w:rPr>
      </w:pPr>
    </w:p>
    <w:p w14:paraId="0506E0EF" w14:textId="77777777" w:rsidR="001E2D82" w:rsidRDefault="00877DC5">
      <w:pPr>
        <w:spacing w:line="240" w:lineRule="exact"/>
        <w:rPr>
          <w:rFonts w:ascii="Palatino Linotype" w:hAnsi="Palatino Linotype" w:cs="Arial"/>
          <w:sz w:val="20"/>
        </w:rPr>
      </w:pPr>
      <w:r>
        <w:rPr>
          <w:rFonts w:ascii="Palatino Linotype" w:hAnsi="Palatino Linotype" w:cs="Arial"/>
          <w:sz w:val="20"/>
        </w:rPr>
        <w:tab/>
      </w:r>
      <w:r w:rsidR="00B57A7B" w:rsidRPr="00B57A7B">
        <w:rPr>
          <w:rFonts w:ascii="Palatino Linotype" w:hAnsi="Palatino Linotype" w:cs="Arial"/>
          <w:sz w:val="20"/>
        </w:rPr>
        <w:t>The parties have executed this Agreement as follows:</w:t>
      </w:r>
    </w:p>
    <w:p w14:paraId="73EFDD54" w14:textId="77777777" w:rsidR="001E2D82" w:rsidRPr="001E2D82" w:rsidRDefault="001E2D82" w:rsidP="001E2D82">
      <w:pPr>
        <w:tabs>
          <w:tab w:val="left" w:pos="1633"/>
        </w:tabs>
        <w:rPr>
          <w:rFonts w:ascii="Palatino Linotype" w:hAnsi="Palatino Linotype" w:cs="Arial"/>
          <w:sz w:val="20"/>
        </w:rPr>
      </w:pPr>
      <w:r>
        <w:rPr>
          <w:rFonts w:ascii="Palatino Linotype" w:hAnsi="Palatino Linotype" w:cs="Arial"/>
          <w:sz w:val="20"/>
        </w:rPr>
        <w:tab/>
      </w:r>
    </w:p>
    <w:tbl>
      <w:tblPr>
        <w:tblW w:w="934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4755"/>
      </w:tblGrid>
      <w:tr w:rsidR="001E2D82" w:rsidRPr="00176FAB" w14:paraId="789E196D" w14:textId="77777777" w:rsidTr="001E2D82">
        <w:trPr>
          <w:trHeight w:val="3818"/>
        </w:trPr>
        <w:tc>
          <w:tcPr>
            <w:tcW w:w="4590" w:type="dxa"/>
          </w:tcPr>
          <w:p w14:paraId="540ADBAC" w14:textId="77777777" w:rsidR="001E2D82" w:rsidRDefault="001E2D82" w:rsidP="00AA2E86">
            <w:pPr>
              <w:tabs>
                <w:tab w:val="left" w:pos="4176"/>
                <w:tab w:val="left" w:pos="4752"/>
                <w:tab w:val="left" w:pos="5904"/>
              </w:tabs>
              <w:spacing w:before="120" w:line="240" w:lineRule="exact"/>
              <w:ind w:right="446"/>
              <w:jc w:val="left"/>
              <w:rPr>
                <w:rFonts w:ascii="Palatino Linotype" w:hAnsi="Palatino Linotype" w:cs="Arial"/>
                <w:sz w:val="20"/>
              </w:rPr>
            </w:pPr>
            <w:r>
              <w:rPr>
                <w:rFonts w:ascii="Palatino Linotype" w:hAnsi="Palatino Linotype" w:cs="Arial"/>
                <w:sz w:val="20"/>
              </w:rPr>
              <w:t>S</w:t>
            </w:r>
            <w:r w:rsidRPr="00B57A7B">
              <w:rPr>
                <w:rFonts w:ascii="Palatino Linotype" w:hAnsi="Palatino Linotype" w:cs="Arial"/>
                <w:sz w:val="20"/>
              </w:rPr>
              <w:t>IGNED on the  _____ day of</w:t>
            </w:r>
          </w:p>
          <w:p w14:paraId="3F9A2E93" w14:textId="77777777" w:rsidR="001E2D82" w:rsidRDefault="001E2D82" w:rsidP="00AA2E86">
            <w:pPr>
              <w:tabs>
                <w:tab w:val="left" w:pos="4176"/>
                <w:tab w:val="left" w:pos="4752"/>
                <w:tab w:val="left" w:pos="5904"/>
              </w:tabs>
              <w:spacing w:line="240" w:lineRule="exact"/>
              <w:ind w:right="450"/>
              <w:jc w:val="left"/>
              <w:rPr>
                <w:rFonts w:ascii="Palatino Linotype" w:hAnsi="Palatino Linotype" w:cs="Arial"/>
                <w:sz w:val="20"/>
              </w:rPr>
            </w:pPr>
            <w:r w:rsidRPr="00B57A7B">
              <w:rPr>
                <w:rFonts w:ascii="Palatino Linotype" w:hAnsi="Palatino Linotype" w:cs="Arial"/>
                <w:sz w:val="20"/>
              </w:rPr>
              <w:t>_______________, 20__ by the Contractor (or, if not an individual,</w:t>
            </w:r>
            <w:r>
              <w:rPr>
                <w:rFonts w:ascii="Palatino Linotype" w:hAnsi="Palatino Linotype" w:cs="Arial"/>
                <w:sz w:val="20"/>
              </w:rPr>
              <w:t xml:space="preserve"> </w:t>
            </w:r>
            <w:r w:rsidRPr="00B57A7B">
              <w:rPr>
                <w:rFonts w:ascii="Palatino Linotype" w:hAnsi="Palatino Linotype" w:cs="Arial"/>
                <w:sz w:val="20"/>
              </w:rPr>
              <w:t>on its behalf by its authorized</w:t>
            </w:r>
            <w:r>
              <w:rPr>
                <w:rFonts w:ascii="Palatino Linotype" w:hAnsi="Palatino Linotype" w:cs="Arial"/>
                <w:sz w:val="20"/>
              </w:rPr>
              <w:t xml:space="preserve"> </w:t>
            </w:r>
            <w:r w:rsidRPr="00B57A7B">
              <w:rPr>
                <w:rFonts w:ascii="Palatino Linotype" w:hAnsi="Palatino Linotype" w:cs="Arial"/>
                <w:sz w:val="20"/>
              </w:rPr>
              <w:t>signatory or signatories):</w:t>
            </w:r>
          </w:p>
          <w:p w14:paraId="18F9961F" w14:textId="77777777" w:rsidR="001E2D82" w:rsidRDefault="001E2D82" w:rsidP="00AA2E86">
            <w:pPr>
              <w:tabs>
                <w:tab w:val="left" w:pos="4176"/>
                <w:tab w:val="left" w:pos="4752"/>
                <w:tab w:val="left" w:pos="5328"/>
              </w:tabs>
              <w:spacing w:line="240" w:lineRule="exact"/>
              <w:ind w:right="450"/>
              <w:jc w:val="left"/>
              <w:rPr>
                <w:rFonts w:ascii="Palatino Linotype" w:hAnsi="Palatino Linotype" w:cs="Arial"/>
                <w:sz w:val="20"/>
              </w:rPr>
            </w:pPr>
          </w:p>
          <w:p w14:paraId="3A00D923"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4D96DE31"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2FD6ECC5"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Signature(s)</w:t>
            </w:r>
            <w:r w:rsidRPr="00B57A7B">
              <w:rPr>
                <w:rFonts w:ascii="Palatino Linotype" w:hAnsi="Palatino Linotype" w:cs="Arial"/>
                <w:sz w:val="20"/>
              </w:rPr>
              <w:tab/>
            </w:r>
          </w:p>
          <w:p w14:paraId="63461BC7"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p>
          <w:p w14:paraId="13A495CF"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u w:val="single"/>
              </w:rPr>
            </w:pPr>
            <w:r w:rsidRPr="00B57A7B">
              <w:rPr>
                <w:rFonts w:ascii="Palatino Linotype" w:hAnsi="Palatino Linotype" w:cs="Arial"/>
                <w:sz w:val="20"/>
                <w:u w:val="single"/>
              </w:rPr>
              <w:tab/>
            </w:r>
          </w:p>
          <w:p w14:paraId="2C13EAFC"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Name(s)</w:t>
            </w:r>
            <w:r w:rsidRPr="00B57A7B">
              <w:rPr>
                <w:rFonts w:ascii="Palatino Linotype" w:hAnsi="Palatino Linotype" w:cs="Arial"/>
                <w:sz w:val="20"/>
              </w:rPr>
              <w:tab/>
            </w:r>
          </w:p>
          <w:p w14:paraId="132A95A6"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63BBBB72"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u w:val="single"/>
              </w:rPr>
            </w:pPr>
            <w:r w:rsidRPr="00B57A7B">
              <w:rPr>
                <w:rFonts w:ascii="Palatino Linotype" w:hAnsi="Palatino Linotype" w:cs="Arial"/>
                <w:sz w:val="20"/>
                <w:u w:val="single"/>
              </w:rPr>
              <w:tab/>
            </w:r>
          </w:p>
          <w:p w14:paraId="341302D2"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Title(s)</w:t>
            </w:r>
          </w:p>
          <w:p w14:paraId="585FF62C"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p>
          <w:p w14:paraId="7473E58D"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p>
        </w:tc>
        <w:tc>
          <w:tcPr>
            <w:tcW w:w="4755" w:type="dxa"/>
          </w:tcPr>
          <w:p w14:paraId="1D3A3DD2" w14:textId="77777777" w:rsidR="001E2D82" w:rsidRDefault="001E2D82" w:rsidP="00AA2E86">
            <w:pPr>
              <w:tabs>
                <w:tab w:val="left" w:pos="4176"/>
                <w:tab w:val="left" w:pos="4752"/>
                <w:tab w:val="left" w:pos="5904"/>
              </w:tabs>
              <w:spacing w:before="120" w:line="240" w:lineRule="exact"/>
              <w:ind w:right="446"/>
              <w:jc w:val="left"/>
              <w:rPr>
                <w:rFonts w:ascii="Palatino Linotype" w:hAnsi="Palatino Linotype" w:cs="Arial"/>
                <w:sz w:val="20"/>
              </w:rPr>
            </w:pPr>
            <w:r w:rsidRPr="00B57A7B">
              <w:rPr>
                <w:rFonts w:ascii="Palatino Linotype" w:hAnsi="Palatino Linotype" w:cs="Arial"/>
                <w:sz w:val="20"/>
              </w:rPr>
              <w:t xml:space="preserve">SIGNED on the _____ day of </w:t>
            </w:r>
            <w:r w:rsidRPr="00B57A7B">
              <w:rPr>
                <w:rFonts w:ascii="Palatino Linotype" w:hAnsi="Palatino Linotype" w:cs="Arial"/>
                <w:sz w:val="20"/>
              </w:rPr>
              <w:br/>
              <w:t>________</w:t>
            </w:r>
            <w:r>
              <w:rPr>
                <w:rFonts w:ascii="Palatino Linotype" w:hAnsi="Palatino Linotype" w:cs="Arial"/>
                <w:sz w:val="20"/>
              </w:rPr>
              <w:t>________, 20__ on behalf of the Pr</w:t>
            </w:r>
            <w:r w:rsidRPr="00B57A7B">
              <w:rPr>
                <w:rFonts w:ascii="Palatino Linotype" w:hAnsi="Palatino Linotype" w:cs="Arial"/>
                <w:sz w:val="20"/>
              </w:rPr>
              <w:t xml:space="preserve">ovince </w:t>
            </w:r>
            <w:r>
              <w:rPr>
                <w:rFonts w:ascii="Palatino Linotype" w:hAnsi="Palatino Linotype" w:cs="Arial"/>
                <w:sz w:val="20"/>
              </w:rPr>
              <w:t xml:space="preserve"> </w:t>
            </w:r>
            <w:r w:rsidRPr="00B57A7B">
              <w:rPr>
                <w:rFonts w:ascii="Palatino Linotype" w:hAnsi="Palatino Linotype" w:cs="Arial"/>
                <w:sz w:val="20"/>
              </w:rPr>
              <w:t xml:space="preserve">by its duly authorized </w:t>
            </w:r>
            <w:r>
              <w:rPr>
                <w:rFonts w:ascii="Palatino Linotype" w:hAnsi="Palatino Linotype" w:cs="Arial"/>
                <w:sz w:val="20"/>
              </w:rPr>
              <w:t>r</w:t>
            </w:r>
            <w:r w:rsidRPr="00B57A7B">
              <w:rPr>
                <w:rFonts w:ascii="Palatino Linotype" w:hAnsi="Palatino Linotype" w:cs="Arial"/>
                <w:sz w:val="20"/>
              </w:rPr>
              <w:t xml:space="preserve">epresentative: </w:t>
            </w:r>
          </w:p>
          <w:p w14:paraId="5E6274D5" w14:textId="77777777" w:rsidR="001E2D82" w:rsidRDefault="001E2D82" w:rsidP="00AA2E86">
            <w:pPr>
              <w:tabs>
                <w:tab w:val="left" w:pos="4176"/>
                <w:tab w:val="left" w:pos="4752"/>
                <w:tab w:val="left" w:pos="5904"/>
              </w:tabs>
              <w:spacing w:line="240" w:lineRule="exact"/>
              <w:ind w:right="450"/>
              <w:jc w:val="left"/>
              <w:rPr>
                <w:rFonts w:ascii="Palatino Linotype" w:hAnsi="Palatino Linotype" w:cs="Arial"/>
                <w:sz w:val="20"/>
              </w:rPr>
            </w:pPr>
          </w:p>
          <w:p w14:paraId="0228FD87" w14:textId="77777777" w:rsidR="001E2D82" w:rsidRDefault="001E2D82" w:rsidP="00AA2E86">
            <w:pPr>
              <w:tabs>
                <w:tab w:val="left" w:pos="4176"/>
                <w:tab w:val="left" w:pos="4752"/>
                <w:tab w:val="left" w:pos="5904"/>
              </w:tabs>
              <w:spacing w:line="240" w:lineRule="exact"/>
              <w:ind w:right="450"/>
              <w:rPr>
                <w:rFonts w:ascii="Palatino Linotype" w:hAnsi="Palatino Linotype" w:cs="Arial"/>
                <w:sz w:val="20"/>
              </w:rPr>
            </w:pPr>
          </w:p>
          <w:p w14:paraId="7992D7F7"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11741A38"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Signature</w:t>
            </w:r>
            <w:r w:rsidRPr="00B57A7B">
              <w:rPr>
                <w:rFonts w:ascii="Palatino Linotype" w:hAnsi="Palatino Linotype" w:cs="Arial"/>
                <w:sz w:val="20"/>
              </w:rPr>
              <w:tab/>
            </w:r>
          </w:p>
          <w:p w14:paraId="2E1E87B9"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p>
          <w:p w14:paraId="64499295"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758937D1"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Name</w:t>
            </w:r>
            <w:r w:rsidRPr="00B57A7B">
              <w:rPr>
                <w:rFonts w:ascii="Palatino Linotype" w:hAnsi="Palatino Linotype" w:cs="Arial"/>
                <w:sz w:val="20"/>
              </w:rPr>
              <w:tab/>
            </w:r>
          </w:p>
          <w:p w14:paraId="2C2F3707"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2A5EC2D0"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1064730B" w14:textId="77777777" w:rsidR="001E2D82" w:rsidRDefault="001E2D82" w:rsidP="00AA2E86">
            <w:pPr>
              <w:spacing w:line="240" w:lineRule="exact"/>
              <w:rPr>
                <w:rFonts w:ascii="Palatino Linotype" w:hAnsi="Palatino Linotype" w:cs="Arial"/>
                <w:sz w:val="20"/>
              </w:rPr>
            </w:pPr>
            <w:r w:rsidRPr="00B57A7B">
              <w:rPr>
                <w:rFonts w:ascii="Palatino Linotype" w:hAnsi="Palatino Linotype" w:cs="Arial"/>
                <w:sz w:val="20"/>
              </w:rPr>
              <w:t>Print T</w:t>
            </w:r>
            <w:r>
              <w:rPr>
                <w:rFonts w:ascii="Palatino Linotype" w:hAnsi="Palatino Linotype" w:cs="Arial"/>
                <w:sz w:val="20"/>
              </w:rPr>
              <w:t>i</w:t>
            </w:r>
            <w:r w:rsidRPr="00B57A7B">
              <w:rPr>
                <w:rFonts w:ascii="Palatino Linotype" w:hAnsi="Palatino Linotype" w:cs="Arial"/>
                <w:sz w:val="20"/>
              </w:rPr>
              <w:t>tle</w:t>
            </w:r>
          </w:p>
        </w:tc>
      </w:tr>
    </w:tbl>
    <w:p w14:paraId="64425FC9" w14:textId="77777777" w:rsidR="00FC195C" w:rsidRDefault="00B57A7B">
      <w:pPr>
        <w:spacing w:line="240" w:lineRule="exact"/>
        <w:ind w:left="720" w:hanging="720"/>
        <w:jc w:val="center"/>
        <w:rPr>
          <w:rFonts w:ascii="Palatino Linotype" w:hAnsi="Palatino Linotype" w:cs="Arial"/>
          <w:b/>
          <w:sz w:val="20"/>
        </w:rPr>
      </w:pPr>
      <w:r w:rsidRPr="00B57A7B">
        <w:rPr>
          <w:rFonts w:ascii="Palatino Linotype" w:hAnsi="Palatino Linotype" w:cs="Arial"/>
          <w:b/>
          <w:sz w:val="20"/>
        </w:rPr>
        <w:br w:type="column"/>
      </w:r>
      <w:r w:rsidRPr="00B57A7B">
        <w:rPr>
          <w:rFonts w:ascii="Palatino Linotype" w:hAnsi="Palatino Linotype" w:cs="Arial"/>
          <w:b/>
          <w:sz w:val="20"/>
        </w:rPr>
        <w:lastRenderedPageBreak/>
        <w:t>Schedule A – Services</w:t>
      </w:r>
    </w:p>
    <w:p w14:paraId="61617F27" w14:textId="77777777" w:rsidR="00FC195C" w:rsidRDefault="00FC195C">
      <w:pPr>
        <w:spacing w:line="240" w:lineRule="exact"/>
        <w:ind w:left="720" w:hanging="720"/>
        <w:rPr>
          <w:rFonts w:ascii="Palatino Linotype" w:hAnsi="Palatino Linotype" w:cs="Arial"/>
          <w:b/>
          <w:sz w:val="20"/>
        </w:rPr>
      </w:pPr>
    </w:p>
    <w:p w14:paraId="5D4A4FE4" w14:textId="77777777"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t>PART 1.</w:t>
      </w:r>
      <w:r w:rsidRPr="00B57A7B">
        <w:rPr>
          <w:rFonts w:ascii="Palatino Linotype" w:hAnsi="Palatino Linotype" w:cs="Arial"/>
          <w:b/>
          <w:sz w:val="20"/>
        </w:rPr>
        <w:tab/>
        <w:t>TERM:</w:t>
      </w:r>
    </w:p>
    <w:p w14:paraId="06E7D57E" w14:textId="436E345E" w:rsidR="00FC195C" w:rsidRPr="00981483" w:rsidRDefault="008A6041" w:rsidP="007758AF">
      <w:pPr>
        <w:spacing w:before="40" w:after="40" w:line="240" w:lineRule="exact"/>
        <w:ind w:left="709" w:hanging="709"/>
        <w:rPr>
          <w:rFonts w:asciiTheme="minorHAnsi" w:hAnsiTheme="minorHAnsi" w:cstheme="minorHAnsi"/>
          <w:b/>
          <w:sz w:val="20"/>
        </w:rPr>
      </w:pPr>
      <w:r w:rsidRPr="00981483">
        <w:rPr>
          <w:rFonts w:asciiTheme="minorHAnsi" w:hAnsiTheme="minorHAnsi" w:cstheme="minorHAnsi"/>
          <w:sz w:val="20"/>
        </w:rPr>
        <w:t>T</w:t>
      </w:r>
      <w:r w:rsidR="00B57A7B" w:rsidRPr="00981483">
        <w:rPr>
          <w:rFonts w:asciiTheme="minorHAnsi" w:hAnsiTheme="minorHAnsi" w:cstheme="minorHAnsi"/>
          <w:sz w:val="20"/>
        </w:rPr>
        <w:t>he term of this Agreement commences on</w:t>
      </w:r>
      <w:r w:rsidR="009A5AEB">
        <w:rPr>
          <w:rFonts w:asciiTheme="minorHAnsi" w:hAnsiTheme="minorHAnsi" w:cstheme="minorHAnsi"/>
          <w:sz w:val="20"/>
        </w:rPr>
        <w:t xml:space="preserve"> </w:t>
      </w:r>
      <w:r w:rsidR="00D23217">
        <w:rPr>
          <w:rFonts w:asciiTheme="minorHAnsi" w:hAnsiTheme="minorHAnsi" w:cstheme="minorHAnsi"/>
          <w:sz w:val="20"/>
        </w:rPr>
        <w:t>September 1, 2023</w:t>
      </w:r>
      <w:r w:rsidR="00B57A7B" w:rsidRPr="00981483">
        <w:rPr>
          <w:rFonts w:asciiTheme="minorHAnsi" w:hAnsiTheme="minorHAnsi" w:cstheme="minorHAnsi"/>
          <w:sz w:val="20"/>
        </w:rPr>
        <w:t xml:space="preserve"> and ends on </w:t>
      </w:r>
      <w:r w:rsidR="00E51E13">
        <w:rPr>
          <w:rFonts w:asciiTheme="minorHAnsi" w:hAnsiTheme="minorHAnsi" w:cstheme="minorHAnsi"/>
          <w:sz w:val="20"/>
        </w:rPr>
        <w:t>March 15, 2024</w:t>
      </w:r>
      <w:r w:rsidR="00B57A7B" w:rsidRPr="00981483">
        <w:rPr>
          <w:rFonts w:asciiTheme="minorHAnsi" w:hAnsiTheme="minorHAnsi" w:cstheme="minorHAnsi"/>
          <w:sz w:val="20"/>
        </w:rPr>
        <w:t>.</w:t>
      </w:r>
    </w:p>
    <w:p w14:paraId="256AA19F" w14:textId="77777777"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t xml:space="preserve">PART 2.  </w:t>
      </w:r>
      <w:r w:rsidRPr="00B57A7B">
        <w:rPr>
          <w:rFonts w:ascii="Palatino Linotype" w:hAnsi="Palatino Linotype" w:cs="Arial"/>
          <w:b/>
          <w:sz w:val="20"/>
        </w:rPr>
        <w:tab/>
        <w:t xml:space="preserve">SERVICES:  </w:t>
      </w:r>
    </w:p>
    <w:p w14:paraId="43718507" w14:textId="6E7A3D3E" w:rsidR="00D23217" w:rsidRPr="002D518F" w:rsidRDefault="00D23217" w:rsidP="00456FE1">
      <w:pPr>
        <w:numPr>
          <w:ilvl w:val="0"/>
          <w:numId w:val="24"/>
        </w:numPr>
        <w:jc w:val="left"/>
        <w:rPr>
          <w:rFonts w:asciiTheme="minorHAnsi" w:hAnsiTheme="minorHAnsi" w:cstheme="minorHAnsi"/>
          <w:sz w:val="20"/>
          <w:lang w:val="en-CA"/>
        </w:rPr>
      </w:pPr>
      <w:r w:rsidRPr="002D518F">
        <w:rPr>
          <w:rFonts w:asciiTheme="minorHAnsi" w:hAnsiTheme="minorHAnsi" w:cstheme="minorHAnsi"/>
          <w:sz w:val="20"/>
        </w:rPr>
        <w:t xml:space="preserve">Collaborate with Ministry of Forests, Skeena-Stikine Natural Resources District staff to discuss available dates for the FREP riparian evaluations, confirm any access concerns and review potential indigenous participants.  **Note that it will be the </w:t>
      </w:r>
      <w:r w:rsidRPr="002D518F">
        <w:rPr>
          <w:rFonts w:asciiTheme="minorHAnsi" w:hAnsiTheme="minorHAnsi" w:cstheme="minorHAnsi"/>
          <w:sz w:val="20"/>
          <w:u w:val="single"/>
        </w:rPr>
        <w:t>District’s responsibility</w:t>
      </w:r>
      <w:r w:rsidRPr="002D518F">
        <w:rPr>
          <w:rFonts w:asciiTheme="minorHAnsi" w:hAnsiTheme="minorHAnsi" w:cstheme="minorHAnsi"/>
          <w:sz w:val="20"/>
        </w:rPr>
        <w:t xml:space="preserve"> to work with the Indigenous partners to find tentative dates for the co-monitoring, confirm who will be attending, and at which site.  There will be a maximum of 2 Indigenous partners present at each co-monitoring site, and they will have been previously trained in the protocol.</w:t>
      </w:r>
    </w:p>
    <w:p w14:paraId="0AB8B21F" w14:textId="77777777" w:rsidR="002D518F" w:rsidRPr="002D518F" w:rsidRDefault="002D518F" w:rsidP="002D518F">
      <w:pPr>
        <w:ind w:left="426"/>
        <w:jc w:val="left"/>
        <w:rPr>
          <w:rFonts w:asciiTheme="minorHAnsi" w:hAnsiTheme="minorHAnsi" w:cstheme="minorHAnsi"/>
          <w:sz w:val="20"/>
          <w:lang w:val="en-CA"/>
        </w:rPr>
      </w:pPr>
    </w:p>
    <w:p w14:paraId="75093608" w14:textId="77777777" w:rsidR="00D23217" w:rsidRPr="002D518F" w:rsidRDefault="00D23217" w:rsidP="00456FE1">
      <w:pPr>
        <w:numPr>
          <w:ilvl w:val="0"/>
          <w:numId w:val="24"/>
        </w:numPr>
        <w:jc w:val="left"/>
        <w:rPr>
          <w:rFonts w:asciiTheme="minorHAnsi" w:hAnsiTheme="minorHAnsi" w:cstheme="minorHAnsi"/>
          <w:sz w:val="20"/>
        </w:rPr>
      </w:pPr>
      <w:r w:rsidRPr="002D518F">
        <w:rPr>
          <w:rFonts w:asciiTheme="minorHAnsi" w:hAnsiTheme="minorHAnsi" w:cstheme="minorHAnsi"/>
          <w:sz w:val="20"/>
        </w:rPr>
        <w:t>Communicate with the confirmed Indigenous attendees to organize the rendezvous location, date, and time, to allow for a caravan to each monitoring site.</w:t>
      </w:r>
    </w:p>
    <w:p w14:paraId="1930101C" w14:textId="77777777" w:rsidR="002D518F" w:rsidRPr="002D518F" w:rsidRDefault="002D518F" w:rsidP="002D518F">
      <w:pPr>
        <w:jc w:val="left"/>
        <w:rPr>
          <w:rFonts w:asciiTheme="minorHAnsi" w:hAnsiTheme="minorHAnsi" w:cstheme="minorHAnsi"/>
          <w:sz w:val="20"/>
        </w:rPr>
      </w:pPr>
    </w:p>
    <w:p w14:paraId="55795C02" w14:textId="3E024BC3" w:rsidR="002D518F" w:rsidRPr="002D518F" w:rsidRDefault="00D23217" w:rsidP="00456FE1">
      <w:pPr>
        <w:numPr>
          <w:ilvl w:val="0"/>
          <w:numId w:val="24"/>
        </w:numPr>
        <w:jc w:val="left"/>
        <w:rPr>
          <w:rFonts w:asciiTheme="minorHAnsi" w:hAnsiTheme="minorHAnsi" w:cstheme="minorHAnsi"/>
          <w:sz w:val="20"/>
        </w:rPr>
      </w:pPr>
      <w:r w:rsidRPr="002D518F">
        <w:rPr>
          <w:rFonts w:asciiTheme="minorHAnsi" w:hAnsiTheme="minorHAnsi" w:cstheme="minorHAnsi"/>
          <w:sz w:val="20"/>
        </w:rPr>
        <w:t xml:space="preserve">Complete office and field components of the riparian assessment for </w:t>
      </w:r>
      <w:r w:rsidR="002D518F" w:rsidRPr="002D518F">
        <w:rPr>
          <w:rFonts w:asciiTheme="minorHAnsi" w:hAnsiTheme="minorHAnsi" w:cstheme="minorHAnsi"/>
          <w:sz w:val="20"/>
        </w:rPr>
        <w:t xml:space="preserve">the following 8 </w:t>
      </w:r>
      <w:r w:rsidRPr="002D518F">
        <w:rPr>
          <w:rFonts w:asciiTheme="minorHAnsi" w:hAnsiTheme="minorHAnsi" w:cstheme="minorHAnsi"/>
          <w:sz w:val="20"/>
        </w:rPr>
        <w:t>sites</w:t>
      </w:r>
      <w:r w:rsidR="002D518F" w:rsidRPr="002D518F">
        <w:rPr>
          <w:rFonts w:asciiTheme="minorHAnsi" w:hAnsiTheme="minorHAnsi" w:cstheme="minorHAnsi"/>
          <w:sz w:val="20"/>
        </w:rPr>
        <w:t>,</w:t>
      </w:r>
    </w:p>
    <w:p w14:paraId="0B8431B3" w14:textId="77777777" w:rsidR="002D518F" w:rsidRPr="002D518F" w:rsidRDefault="002D518F" w:rsidP="002D518F">
      <w:pPr>
        <w:ind w:left="426"/>
        <w:jc w:val="left"/>
        <w:rPr>
          <w:rFonts w:asciiTheme="minorHAnsi" w:hAnsiTheme="minorHAnsi" w:cstheme="minorHAnsi"/>
          <w:sz w:val="20"/>
        </w:rPr>
      </w:pPr>
    </w:p>
    <w:tbl>
      <w:tblPr>
        <w:tblStyle w:val="GridTable1Light"/>
        <w:tblW w:w="3939" w:type="pct"/>
        <w:tblInd w:w="421" w:type="dxa"/>
        <w:tblLayout w:type="fixed"/>
        <w:tblLook w:val="04A0" w:firstRow="1" w:lastRow="0" w:firstColumn="1" w:lastColumn="0" w:noHBand="0" w:noVBand="1"/>
      </w:tblPr>
      <w:tblGrid>
        <w:gridCol w:w="564"/>
        <w:gridCol w:w="1416"/>
        <w:gridCol w:w="1134"/>
        <w:gridCol w:w="850"/>
        <w:gridCol w:w="1134"/>
        <w:gridCol w:w="2835"/>
      </w:tblGrid>
      <w:tr w:rsidR="002D518F" w:rsidRPr="002D518F" w14:paraId="1213144C" w14:textId="77777777" w:rsidTr="002D518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5" w:type="pct"/>
            <w:noWrap/>
            <w:hideMark/>
          </w:tcPr>
          <w:p w14:paraId="75563BA2"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No.</w:t>
            </w:r>
          </w:p>
        </w:tc>
        <w:tc>
          <w:tcPr>
            <w:tcW w:w="892" w:type="pct"/>
            <w:noWrap/>
            <w:hideMark/>
          </w:tcPr>
          <w:p w14:paraId="083AA546" w14:textId="77777777" w:rsidR="002D518F" w:rsidRPr="00035579" w:rsidRDefault="002D518F" w:rsidP="002D518F">
            <w:pPr>
              <w:ind w:left="-1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Opening ID</w:t>
            </w:r>
          </w:p>
        </w:tc>
        <w:tc>
          <w:tcPr>
            <w:tcW w:w="715" w:type="pct"/>
            <w:noWrap/>
            <w:hideMark/>
          </w:tcPr>
          <w:p w14:paraId="4CE325CD" w14:textId="77777777" w:rsidR="002D518F" w:rsidRPr="00035579" w:rsidRDefault="002D518F" w:rsidP="002D518F">
            <w:pPr>
              <w:ind w:left="-1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proofErr w:type="spellStart"/>
            <w:r w:rsidRPr="00035579">
              <w:rPr>
                <w:rFonts w:ascii="Calibri" w:hAnsi="Calibri" w:cs="Calibri"/>
                <w:color w:val="000000"/>
                <w:sz w:val="20"/>
                <w:lang w:eastAsia="en-US"/>
              </w:rPr>
              <w:t>Licence</w:t>
            </w:r>
            <w:proofErr w:type="spellEnd"/>
          </w:p>
        </w:tc>
        <w:tc>
          <w:tcPr>
            <w:tcW w:w="536" w:type="pct"/>
            <w:noWrap/>
            <w:hideMark/>
          </w:tcPr>
          <w:p w14:paraId="412E0C3A" w14:textId="77777777" w:rsidR="002D518F" w:rsidRPr="00035579" w:rsidRDefault="002D518F" w:rsidP="002D518F">
            <w:pPr>
              <w:ind w:left="-1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CP</w:t>
            </w:r>
          </w:p>
        </w:tc>
        <w:tc>
          <w:tcPr>
            <w:tcW w:w="715" w:type="pct"/>
            <w:noWrap/>
            <w:hideMark/>
          </w:tcPr>
          <w:p w14:paraId="1E97F659" w14:textId="77777777" w:rsidR="002D518F" w:rsidRPr="00035579" w:rsidRDefault="002D518F" w:rsidP="002D518F">
            <w:pPr>
              <w:ind w:left="-1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Blk</w:t>
            </w:r>
          </w:p>
        </w:tc>
        <w:tc>
          <w:tcPr>
            <w:tcW w:w="1787" w:type="pct"/>
            <w:noWrap/>
            <w:hideMark/>
          </w:tcPr>
          <w:p w14:paraId="46D26FAD" w14:textId="77777777" w:rsidR="002D518F" w:rsidRPr="00035579" w:rsidRDefault="002D518F" w:rsidP="002D518F">
            <w:pPr>
              <w:ind w:left="-1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Licensee</w:t>
            </w:r>
          </w:p>
        </w:tc>
      </w:tr>
      <w:tr w:rsidR="002D518F" w:rsidRPr="002D518F" w14:paraId="1EA1E568"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00FE4FED"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1</w:t>
            </w:r>
          </w:p>
        </w:tc>
        <w:tc>
          <w:tcPr>
            <w:tcW w:w="892" w:type="pct"/>
            <w:noWrap/>
            <w:hideMark/>
          </w:tcPr>
          <w:p w14:paraId="374CDFEF"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1729619</w:t>
            </w:r>
          </w:p>
        </w:tc>
        <w:tc>
          <w:tcPr>
            <w:tcW w:w="715" w:type="pct"/>
            <w:noWrap/>
            <w:hideMark/>
          </w:tcPr>
          <w:p w14:paraId="1B37AD71"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A88973</w:t>
            </w:r>
          </w:p>
        </w:tc>
        <w:tc>
          <w:tcPr>
            <w:tcW w:w="536" w:type="pct"/>
            <w:noWrap/>
            <w:hideMark/>
          </w:tcPr>
          <w:p w14:paraId="42059048"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7</w:t>
            </w:r>
          </w:p>
        </w:tc>
        <w:tc>
          <w:tcPr>
            <w:tcW w:w="715" w:type="pct"/>
            <w:noWrap/>
            <w:hideMark/>
          </w:tcPr>
          <w:p w14:paraId="6A7CF7E4"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BN-2</w:t>
            </w:r>
          </w:p>
        </w:tc>
        <w:tc>
          <w:tcPr>
            <w:tcW w:w="1787" w:type="pct"/>
            <w:noWrap/>
            <w:hideMark/>
          </w:tcPr>
          <w:p w14:paraId="573EC895"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 xml:space="preserve">Gitanyow </w:t>
            </w:r>
            <w:proofErr w:type="spellStart"/>
            <w:r w:rsidRPr="00035579">
              <w:rPr>
                <w:rFonts w:ascii="Calibri" w:hAnsi="Calibri" w:cs="Calibri"/>
                <w:color w:val="000000"/>
                <w:sz w:val="20"/>
                <w:lang w:eastAsia="en-US"/>
              </w:rPr>
              <w:t>Huwilp</w:t>
            </w:r>
            <w:proofErr w:type="spellEnd"/>
            <w:r w:rsidRPr="00035579">
              <w:rPr>
                <w:rFonts w:ascii="Calibri" w:hAnsi="Calibri" w:cs="Calibri"/>
                <w:color w:val="000000"/>
                <w:sz w:val="20"/>
                <w:lang w:eastAsia="en-US"/>
              </w:rPr>
              <w:t xml:space="preserve"> Society</w:t>
            </w:r>
          </w:p>
        </w:tc>
      </w:tr>
      <w:tr w:rsidR="002D518F" w:rsidRPr="002D518F" w14:paraId="6A94A518"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43EA8220"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2</w:t>
            </w:r>
          </w:p>
        </w:tc>
        <w:tc>
          <w:tcPr>
            <w:tcW w:w="892" w:type="pct"/>
            <w:noWrap/>
            <w:hideMark/>
          </w:tcPr>
          <w:p w14:paraId="168EDA12"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1733533</w:t>
            </w:r>
          </w:p>
        </w:tc>
        <w:tc>
          <w:tcPr>
            <w:tcW w:w="715" w:type="pct"/>
            <w:noWrap/>
            <w:hideMark/>
          </w:tcPr>
          <w:p w14:paraId="0150B338"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A16830</w:t>
            </w:r>
          </w:p>
        </w:tc>
        <w:tc>
          <w:tcPr>
            <w:tcW w:w="536" w:type="pct"/>
            <w:noWrap/>
            <w:hideMark/>
          </w:tcPr>
          <w:p w14:paraId="0FF8142F"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913</w:t>
            </w:r>
          </w:p>
        </w:tc>
        <w:tc>
          <w:tcPr>
            <w:tcW w:w="715" w:type="pct"/>
            <w:noWrap/>
            <w:hideMark/>
          </w:tcPr>
          <w:p w14:paraId="3B2B0254"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43</w:t>
            </w:r>
          </w:p>
        </w:tc>
        <w:tc>
          <w:tcPr>
            <w:tcW w:w="1787" w:type="pct"/>
            <w:noWrap/>
            <w:hideMark/>
          </w:tcPr>
          <w:p w14:paraId="7C0518C8"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West Fraser Mills Ltd.</w:t>
            </w:r>
          </w:p>
        </w:tc>
      </w:tr>
      <w:tr w:rsidR="002D518F" w:rsidRPr="002D518F" w14:paraId="13FC4306"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638E6E0C"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3</w:t>
            </w:r>
          </w:p>
        </w:tc>
        <w:tc>
          <w:tcPr>
            <w:tcW w:w="892" w:type="pct"/>
            <w:noWrap/>
            <w:hideMark/>
          </w:tcPr>
          <w:p w14:paraId="6A20A483"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1756184</w:t>
            </w:r>
          </w:p>
        </w:tc>
        <w:tc>
          <w:tcPr>
            <w:tcW w:w="715" w:type="pct"/>
            <w:noWrap/>
            <w:hideMark/>
          </w:tcPr>
          <w:p w14:paraId="015433D9"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A16831</w:t>
            </w:r>
          </w:p>
        </w:tc>
        <w:tc>
          <w:tcPr>
            <w:tcW w:w="536" w:type="pct"/>
            <w:noWrap/>
            <w:hideMark/>
          </w:tcPr>
          <w:p w14:paraId="1655C1C9"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433</w:t>
            </w:r>
          </w:p>
        </w:tc>
        <w:tc>
          <w:tcPr>
            <w:tcW w:w="715" w:type="pct"/>
            <w:noWrap/>
            <w:hideMark/>
          </w:tcPr>
          <w:p w14:paraId="72F7E71A"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SWB005</w:t>
            </w:r>
          </w:p>
        </w:tc>
        <w:tc>
          <w:tcPr>
            <w:tcW w:w="1787" w:type="pct"/>
            <w:noWrap/>
            <w:hideMark/>
          </w:tcPr>
          <w:p w14:paraId="2B69C6CC"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proofErr w:type="spellStart"/>
            <w:r w:rsidRPr="00035579">
              <w:rPr>
                <w:rFonts w:ascii="Calibri" w:hAnsi="Calibri" w:cs="Calibri"/>
                <w:color w:val="000000"/>
                <w:sz w:val="20"/>
                <w:lang w:eastAsia="en-US"/>
              </w:rPr>
              <w:t>NorthPac</w:t>
            </w:r>
            <w:proofErr w:type="spellEnd"/>
            <w:r w:rsidRPr="00035579">
              <w:rPr>
                <w:rFonts w:ascii="Calibri" w:hAnsi="Calibri" w:cs="Calibri"/>
                <w:color w:val="000000"/>
                <w:sz w:val="20"/>
                <w:lang w:eastAsia="en-US"/>
              </w:rPr>
              <w:t xml:space="preserve"> Forest </w:t>
            </w:r>
            <w:proofErr w:type="spellStart"/>
            <w:r w:rsidRPr="00035579">
              <w:rPr>
                <w:rFonts w:ascii="Calibri" w:hAnsi="Calibri" w:cs="Calibri"/>
                <w:color w:val="000000"/>
                <w:sz w:val="20"/>
                <w:lang w:eastAsia="en-US"/>
              </w:rPr>
              <w:t>Licence</w:t>
            </w:r>
            <w:proofErr w:type="spellEnd"/>
            <w:r w:rsidRPr="00035579">
              <w:rPr>
                <w:rFonts w:ascii="Calibri" w:hAnsi="Calibri" w:cs="Calibri"/>
                <w:color w:val="000000"/>
                <w:sz w:val="20"/>
                <w:lang w:eastAsia="en-US"/>
              </w:rPr>
              <w:t xml:space="preserve"> Inc.</w:t>
            </w:r>
          </w:p>
        </w:tc>
      </w:tr>
      <w:tr w:rsidR="002D518F" w:rsidRPr="002D518F" w14:paraId="776F42C2" w14:textId="77777777" w:rsidTr="002D518F">
        <w:trPr>
          <w:trHeight w:val="300"/>
        </w:trPr>
        <w:tc>
          <w:tcPr>
            <w:cnfStyle w:val="001000000000" w:firstRow="0" w:lastRow="0" w:firstColumn="1" w:lastColumn="0" w:oddVBand="0" w:evenVBand="0" w:oddHBand="0" w:evenHBand="0" w:firstRowFirstColumn="0" w:firstRowLastColumn="0" w:lastRowFirstColumn="0" w:lastRowLastColumn="0"/>
            <w:tcW w:w="355" w:type="pct"/>
            <w:noWrap/>
            <w:hideMark/>
          </w:tcPr>
          <w:p w14:paraId="4FA3F886"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4</w:t>
            </w:r>
          </w:p>
        </w:tc>
        <w:tc>
          <w:tcPr>
            <w:tcW w:w="892" w:type="pct"/>
            <w:noWrap/>
            <w:hideMark/>
          </w:tcPr>
          <w:p w14:paraId="6082011F"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1714349</w:t>
            </w:r>
          </w:p>
        </w:tc>
        <w:tc>
          <w:tcPr>
            <w:tcW w:w="715" w:type="pct"/>
            <w:noWrap/>
            <w:hideMark/>
          </w:tcPr>
          <w:p w14:paraId="7671F74C"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A16831</w:t>
            </w:r>
          </w:p>
        </w:tc>
        <w:tc>
          <w:tcPr>
            <w:tcW w:w="536" w:type="pct"/>
            <w:noWrap/>
            <w:hideMark/>
          </w:tcPr>
          <w:p w14:paraId="0D29142D"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432</w:t>
            </w:r>
          </w:p>
        </w:tc>
        <w:tc>
          <w:tcPr>
            <w:tcW w:w="715" w:type="pct"/>
            <w:noWrap/>
            <w:hideMark/>
          </w:tcPr>
          <w:p w14:paraId="7BF7B5AC"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SWB004</w:t>
            </w:r>
          </w:p>
        </w:tc>
        <w:tc>
          <w:tcPr>
            <w:tcW w:w="1787" w:type="pct"/>
            <w:noWrap/>
            <w:hideMark/>
          </w:tcPr>
          <w:p w14:paraId="69017195"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proofErr w:type="spellStart"/>
            <w:r w:rsidRPr="00035579">
              <w:rPr>
                <w:rFonts w:ascii="Calibri" w:hAnsi="Calibri" w:cs="Calibri"/>
                <w:color w:val="000000"/>
                <w:sz w:val="20"/>
                <w:lang w:eastAsia="en-US"/>
              </w:rPr>
              <w:t>NorthPac</w:t>
            </w:r>
            <w:proofErr w:type="spellEnd"/>
            <w:r w:rsidRPr="00035579">
              <w:rPr>
                <w:rFonts w:ascii="Calibri" w:hAnsi="Calibri" w:cs="Calibri"/>
                <w:color w:val="000000"/>
                <w:sz w:val="20"/>
                <w:lang w:eastAsia="en-US"/>
              </w:rPr>
              <w:t xml:space="preserve"> Forest </w:t>
            </w:r>
            <w:proofErr w:type="spellStart"/>
            <w:r w:rsidRPr="00035579">
              <w:rPr>
                <w:rFonts w:ascii="Calibri" w:hAnsi="Calibri" w:cs="Calibri"/>
                <w:color w:val="000000"/>
                <w:sz w:val="20"/>
                <w:lang w:eastAsia="en-US"/>
              </w:rPr>
              <w:t>Licence</w:t>
            </w:r>
            <w:proofErr w:type="spellEnd"/>
            <w:r w:rsidRPr="00035579">
              <w:rPr>
                <w:rFonts w:ascii="Calibri" w:hAnsi="Calibri" w:cs="Calibri"/>
                <w:color w:val="000000"/>
                <w:sz w:val="20"/>
                <w:lang w:eastAsia="en-US"/>
              </w:rPr>
              <w:t xml:space="preserve"> Inc.</w:t>
            </w:r>
          </w:p>
        </w:tc>
      </w:tr>
      <w:tr w:rsidR="002D518F" w:rsidRPr="002D518F" w14:paraId="30F17FD1"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02610052"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5</w:t>
            </w:r>
          </w:p>
        </w:tc>
        <w:tc>
          <w:tcPr>
            <w:tcW w:w="892" w:type="pct"/>
            <w:noWrap/>
            <w:hideMark/>
          </w:tcPr>
          <w:p w14:paraId="5E55F65F"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1733740</w:t>
            </w:r>
          </w:p>
        </w:tc>
        <w:tc>
          <w:tcPr>
            <w:tcW w:w="715" w:type="pct"/>
            <w:noWrap/>
            <w:hideMark/>
          </w:tcPr>
          <w:p w14:paraId="22D97747"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A16830</w:t>
            </w:r>
          </w:p>
        </w:tc>
        <w:tc>
          <w:tcPr>
            <w:tcW w:w="536" w:type="pct"/>
            <w:noWrap/>
            <w:hideMark/>
          </w:tcPr>
          <w:p w14:paraId="0BC1A454"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667</w:t>
            </w:r>
          </w:p>
        </w:tc>
        <w:tc>
          <w:tcPr>
            <w:tcW w:w="715" w:type="pct"/>
            <w:noWrap/>
            <w:hideMark/>
          </w:tcPr>
          <w:p w14:paraId="1EC9F393"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612</w:t>
            </w:r>
          </w:p>
        </w:tc>
        <w:tc>
          <w:tcPr>
            <w:tcW w:w="1787" w:type="pct"/>
            <w:noWrap/>
            <w:hideMark/>
          </w:tcPr>
          <w:p w14:paraId="449205B3"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West Fraser Mills Ltd.</w:t>
            </w:r>
          </w:p>
        </w:tc>
      </w:tr>
      <w:tr w:rsidR="002D518F" w:rsidRPr="002D518F" w14:paraId="750D9CE9"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3BC13BF5"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6</w:t>
            </w:r>
          </w:p>
        </w:tc>
        <w:tc>
          <w:tcPr>
            <w:tcW w:w="892" w:type="pct"/>
            <w:noWrap/>
            <w:hideMark/>
          </w:tcPr>
          <w:p w14:paraId="7F260755"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1733173</w:t>
            </w:r>
          </w:p>
        </w:tc>
        <w:tc>
          <w:tcPr>
            <w:tcW w:w="715" w:type="pct"/>
            <w:noWrap/>
            <w:hideMark/>
          </w:tcPr>
          <w:p w14:paraId="70F44635"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A16830</w:t>
            </w:r>
          </w:p>
        </w:tc>
        <w:tc>
          <w:tcPr>
            <w:tcW w:w="536" w:type="pct"/>
            <w:noWrap/>
            <w:hideMark/>
          </w:tcPr>
          <w:p w14:paraId="663642AF"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79</w:t>
            </w:r>
          </w:p>
        </w:tc>
        <w:tc>
          <w:tcPr>
            <w:tcW w:w="715" w:type="pct"/>
            <w:noWrap/>
            <w:hideMark/>
          </w:tcPr>
          <w:p w14:paraId="4AA90EE9"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66</w:t>
            </w:r>
          </w:p>
        </w:tc>
        <w:tc>
          <w:tcPr>
            <w:tcW w:w="1787" w:type="pct"/>
            <w:noWrap/>
            <w:hideMark/>
          </w:tcPr>
          <w:p w14:paraId="52ADEA98"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West Fraser Mills Ltd.</w:t>
            </w:r>
          </w:p>
        </w:tc>
      </w:tr>
      <w:tr w:rsidR="002D518F" w:rsidRPr="002D518F" w14:paraId="13736B5A"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264992BA"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7</w:t>
            </w:r>
          </w:p>
        </w:tc>
        <w:tc>
          <w:tcPr>
            <w:tcW w:w="892" w:type="pct"/>
            <w:noWrap/>
            <w:hideMark/>
          </w:tcPr>
          <w:p w14:paraId="6F8EBB9D"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1733539</w:t>
            </w:r>
          </w:p>
        </w:tc>
        <w:tc>
          <w:tcPr>
            <w:tcW w:w="715" w:type="pct"/>
            <w:noWrap/>
            <w:hideMark/>
          </w:tcPr>
          <w:p w14:paraId="51C07244"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A16830</w:t>
            </w:r>
          </w:p>
        </w:tc>
        <w:tc>
          <w:tcPr>
            <w:tcW w:w="536" w:type="pct"/>
            <w:noWrap/>
            <w:hideMark/>
          </w:tcPr>
          <w:p w14:paraId="5EEC7AD6"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695</w:t>
            </w:r>
          </w:p>
        </w:tc>
        <w:tc>
          <w:tcPr>
            <w:tcW w:w="715" w:type="pct"/>
            <w:noWrap/>
            <w:hideMark/>
          </w:tcPr>
          <w:p w14:paraId="31313F4E"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78</w:t>
            </w:r>
          </w:p>
        </w:tc>
        <w:tc>
          <w:tcPr>
            <w:tcW w:w="1787" w:type="pct"/>
            <w:noWrap/>
            <w:hideMark/>
          </w:tcPr>
          <w:p w14:paraId="49566BD3"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West Fraser Mills Ltd.</w:t>
            </w:r>
          </w:p>
        </w:tc>
      </w:tr>
      <w:tr w:rsidR="002D518F" w:rsidRPr="002D518F" w14:paraId="2AA03D84" w14:textId="77777777" w:rsidTr="002D518F">
        <w:trPr>
          <w:trHeight w:val="288"/>
        </w:trPr>
        <w:tc>
          <w:tcPr>
            <w:cnfStyle w:val="001000000000" w:firstRow="0" w:lastRow="0" w:firstColumn="1" w:lastColumn="0" w:oddVBand="0" w:evenVBand="0" w:oddHBand="0" w:evenHBand="0" w:firstRowFirstColumn="0" w:firstRowLastColumn="0" w:lastRowFirstColumn="0" w:lastRowLastColumn="0"/>
            <w:tcW w:w="355" w:type="pct"/>
            <w:noWrap/>
            <w:hideMark/>
          </w:tcPr>
          <w:p w14:paraId="4DEA0C2C" w14:textId="77777777" w:rsidR="002D518F" w:rsidRPr="00035579" w:rsidRDefault="002D518F" w:rsidP="002D518F">
            <w:pPr>
              <w:ind w:left="-10"/>
              <w:jc w:val="center"/>
              <w:rPr>
                <w:rFonts w:ascii="Calibri" w:hAnsi="Calibri" w:cs="Calibri"/>
                <w:color w:val="000000"/>
                <w:sz w:val="20"/>
                <w:lang w:eastAsia="en-US"/>
              </w:rPr>
            </w:pPr>
            <w:r w:rsidRPr="002D518F">
              <w:rPr>
                <w:rFonts w:ascii="Calibri" w:hAnsi="Calibri" w:cs="Calibri"/>
                <w:color w:val="000000"/>
                <w:sz w:val="20"/>
                <w:lang w:eastAsia="en-US"/>
              </w:rPr>
              <w:t>8</w:t>
            </w:r>
          </w:p>
        </w:tc>
        <w:tc>
          <w:tcPr>
            <w:tcW w:w="892" w:type="pct"/>
            <w:noWrap/>
            <w:hideMark/>
          </w:tcPr>
          <w:p w14:paraId="26E1E1D5"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lang w:eastAsia="en-US"/>
              </w:rPr>
            </w:pPr>
            <w:r w:rsidRPr="00035579">
              <w:rPr>
                <w:rFonts w:ascii="Calibri" w:hAnsi="Calibri" w:cs="Calibri"/>
                <w:sz w:val="20"/>
                <w:lang w:eastAsia="en-US"/>
              </w:rPr>
              <w:t>1716199</w:t>
            </w:r>
          </w:p>
        </w:tc>
        <w:tc>
          <w:tcPr>
            <w:tcW w:w="715" w:type="pct"/>
            <w:noWrap/>
            <w:hideMark/>
          </w:tcPr>
          <w:p w14:paraId="42A166CB"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A16830</w:t>
            </w:r>
          </w:p>
        </w:tc>
        <w:tc>
          <w:tcPr>
            <w:tcW w:w="536" w:type="pct"/>
            <w:noWrap/>
            <w:hideMark/>
          </w:tcPr>
          <w:p w14:paraId="44F15F59"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76</w:t>
            </w:r>
          </w:p>
        </w:tc>
        <w:tc>
          <w:tcPr>
            <w:tcW w:w="715" w:type="pct"/>
            <w:noWrap/>
            <w:hideMark/>
          </w:tcPr>
          <w:p w14:paraId="7AE3BEDB"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348</w:t>
            </w:r>
          </w:p>
        </w:tc>
        <w:tc>
          <w:tcPr>
            <w:tcW w:w="1787" w:type="pct"/>
            <w:noWrap/>
            <w:hideMark/>
          </w:tcPr>
          <w:p w14:paraId="0E1DDC7C" w14:textId="77777777" w:rsidR="002D518F" w:rsidRPr="00035579" w:rsidRDefault="002D518F" w:rsidP="002D518F">
            <w:pPr>
              <w:ind w:left="-1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lang w:eastAsia="en-US"/>
              </w:rPr>
            </w:pPr>
            <w:r w:rsidRPr="00035579">
              <w:rPr>
                <w:rFonts w:ascii="Calibri" w:hAnsi="Calibri" w:cs="Calibri"/>
                <w:color w:val="000000"/>
                <w:sz w:val="20"/>
                <w:lang w:eastAsia="en-US"/>
              </w:rPr>
              <w:t>West Fraser Mills Ltd.</w:t>
            </w:r>
          </w:p>
        </w:tc>
      </w:tr>
    </w:tbl>
    <w:p w14:paraId="6AF287F2" w14:textId="77777777" w:rsidR="002D518F" w:rsidRPr="002D518F" w:rsidRDefault="002D518F" w:rsidP="002D518F">
      <w:pPr>
        <w:ind w:left="426"/>
        <w:jc w:val="left"/>
        <w:rPr>
          <w:rFonts w:asciiTheme="minorHAnsi" w:hAnsiTheme="minorHAnsi" w:cstheme="minorHAnsi"/>
          <w:sz w:val="20"/>
        </w:rPr>
      </w:pPr>
    </w:p>
    <w:p w14:paraId="7D6ABE99" w14:textId="01BC3A3D" w:rsidR="00D23217" w:rsidRDefault="00D23217" w:rsidP="002D518F">
      <w:pPr>
        <w:ind w:left="426"/>
        <w:jc w:val="left"/>
        <w:rPr>
          <w:rFonts w:asciiTheme="minorHAnsi" w:hAnsiTheme="minorHAnsi" w:cstheme="minorHAnsi"/>
          <w:sz w:val="20"/>
        </w:rPr>
      </w:pPr>
      <w:r w:rsidRPr="002D518F">
        <w:rPr>
          <w:rFonts w:asciiTheme="minorHAnsi" w:hAnsiTheme="minorHAnsi" w:cstheme="minorHAnsi"/>
          <w:sz w:val="20"/>
        </w:rPr>
        <w:t>with the aid of an indigenous partner, if available, for the field component. If unforeseen circumstances (</w:t>
      </w:r>
      <w:proofErr w:type="spellStart"/>
      <w:r w:rsidRPr="002D518F">
        <w:rPr>
          <w:rFonts w:asciiTheme="minorHAnsi" w:hAnsiTheme="minorHAnsi" w:cstheme="minorHAnsi"/>
          <w:sz w:val="20"/>
        </w:rPr>
        <w:t>ie</w:t>
      </w:r>
      <w:proofErr w:type="spellEnd"/>
      <w:r w:rsidRPr="002D518F">
        <w:rPr>
          <w:rFonts w:asciiTheme="minorHAnsi" w:hAnsiTheme="minorHAnsi" w:cstheme="minorHAnsi"/>
          <w:sz w:val="20"/>
        </w:rPr>
        <w:t xml:space="preserve">. fire) prevent the completion of any one site, another may be selected from the random list after communication with the District, provided the total cost is not exceeded. </w:t>
      </w:r>
    </w:p>
    <w:p w14:paraId="0B5BEED1" w14:textId="77777777" w:rsidR="00456FE1" w:rsidRDefault="00456FE1" w:rsidP="002D518F">
      <w:pPr>
        <w:ind w:left="426"/>
        <w:jc w:val="left"/>
        <w:rPr>
          <w:rFonts w:asciiTheme="minorHAnsi" w:hAnsiTheme="minorHAnsi" w:cstheme="minorHAnsi"/>
          <w:sz w:val="20"/>
        </w:rPr>
      </w:pPr>
    </w:p>
    <w:p w14:paraId="1A4F74C7" w14:textId="77777777" w:rsidR="00456FE1" w:rsidRPr="00456FE1" w:rsidRDefault="00456FE1" w:rsidP="00456FE1">
      <w:pPr>
        <w:ind w:left="426"/>
        <w:jc w:val="left"/>
        <w:rPr>
          <w:rFonts w:asciiTheme="minorHAnsi" w:hAnsiTheme="minorHAnsi" w:cstheme="minorHAnsi"/>
          <w:b/>
          <w:bCs/>
          <w:sz w:val="20"/>
        </w:rPr>
      </w:pPr>
      <w:r w:rsidRPr="00456FE1">
        <w:rPr>
          <w:rFonts w:asciiTheme="minorHAnsi" w:hAnsiTheme="minorHAnsi" w:cstheme="minorHAnsi"/>
          <w:sz w:val="20"/>
        </w:rPr>
        <w:t xml:space="preserve">The objective is to sample one stream from each of the eight blocks, but if a potential sample reach is field-confirmed to be unsuitable, (NCD, not long enough in homogeneous treatment) then two reaches may be sampled from one of the other blocks provided the two samples are independent of one another (one does not flow into the other). Contrary to usual reach selection by stream size, this project will </w:t>
      </w:r>
      <w:r w:rsidRPr="00456FE1">
        <w:rPr>
          <w:rFonts w:asciiTheme="minorHAnsi" w:hAnsiTheme="minorHAnsi" w:cstheme="minorHAnsi"/>
          <w:b/>
          <w:bCs/>
          <w:sz w:val="20"/>
        </w:rPr>
        <w:t xml:space="preserve">assign priority selection to smaller streams (S4, S6). </w:t>
      </w:r>
    </w:p>
    <w:p w14:paraId="6F63A6FF" w14:textId="77777777" w:rsidR="002D518F" w:rsidRPr="002D518F" w:rsidRDefault="002D518F" w:rsidP="002D518F">
      <w:pPr>
        <w:jc w:val="left"/>
        <w:rPr>
          <w:rFonts w:asciiTheme="minorHAnsi" w:hAnsiTheme="minorHAnsi" w:cstheme="minorHAnsi"/>
          <w:sz w:val="20"/>
        </w:rPr>
      </w:pPr>
    </w:p>
    <w:p w14:paraId="031EF0CB" w14:textId="77777777" w:rsidR="00D23217" w:rsidRPr="002D518F" w:rsidRDefault="00D23217" w:rsidP="00456FE1">
      <w:pPr>
        <w:numPr>
          <w:ilvl w:val="0"/>
          <w:numId w:val="24"/>
        </w:numPr>
        <w:jc w:val="left"/>
        <w:rPr>
          <w:rFonts w:asciiTheme="minorHAnsi" w:hAnsiTheme="minorHAnsi" w:cstheme="minorHAnsi"/>
          <w:sz w:val="20"/>
        </w:rPr>
      </w:pPr>
      <w:r w:rsidRPr="002D518F">
        <w:rPr>
          <w:rFonts w:asciiTheme="minorHAnsi" w:hAnsiTheme="minorHAnsi" w:cstheme="minorHAnsi"/>
          <w:sz w:val="20"/>
        </w:rPr>
        <w:t>Enter collected data into the appropriate Ministry-specified platform (</w:t>
      </w:r>
      <w:proofErr w:type="spellStart"/>
      <w:r w:rsidRPr="002D518F">
        <w:rPr>
          <w:rFonts w:asciiTheme="minorHAnsi" w:hAnsiTheme="minorHAnsi" w:cstheme="minorHAnsi"/>
          <w:sz w:val="20"/>
        </w:rPr>
        <w:t>filemaker</w:t>
      </w:r>
      <w:proofErr w:type="spellEnd"/>
      <w:r w:rsidRPr="002D518F">
        <w:rPr>
          <w:rFonts w:asciiTheme="minorHAnsi" w:hAnsiTheme="minorHAnsi" w:cstheme="minorHAnsi"/>
          <w:sz w:val="20"/>
        </w:rPr>
        <w:t xml:space="preserve"> form for riparian) and submit data exports to the value lead at the Forest Science, Planning and Practices Branch by the annual November deadline.</w:t>
      </w:r>
    </w:p>
    <w:p w14:paraId="77B69C80" w14:textId="77777777" w:rsidR="002D518F" w:rsidRPr="002D518F" w:rsidRDefault="002D518F" w:rsidP="002D518F">
      <w:pPr>
        <w:ind w:left="426"/>
        <w:jc w:val="left"/>
        <w:rPr>
          <w:rFonts w:asciiTheme="minorHAnsi" w:hAnsiTheme="minorHAnsi" w:cstheme="minorHAnsi"/>
          <w:sz w:val="20"/>
        </w:rPr>
      </w:pPr>
    </w:p>
    <w:p w14:paraId="55083CF0" w14:textId="77777777" w:rsidR="00D23217" w:rsidRPr="002D518F" w:rsidRDefault="00D23217" w:rsidP="00456FE1">
      <w:pPr>
        <w:numPr>
          <w:ilvl w:val="0"/>
          <w:numId w:val="24"/>
        </w:numPr>
        <w:jc w:val="left"/>
        <w:rPr>
          <w:rFonts w:asciiTheme="minorHAnsi" w:hAnsiTheme="minorHAnsi" w:cstheme="minorHAnsi"/>
          <w:sz w:val="20"/>
        </w:rPr>
      </w:pPr>
      <w:r w:rsidRPr="002D518F">
        <w:rPr>
          <w:rFonts w:asciiTheme="minorHAnsi" w:hAnsiTheme="minorHAnsi" w:cstheme="minorHAnsi"/>
          <w:sz w:val="20"/>
        </w:rPr>
        <w:t>Document the attendance of Indigenous partners present at co-monitoring sites and submit this information to the Ministry.</w:t>
      </w:r>
    </w:p>
    <w:p w14:paraId="06C71AA5" w14:textId="2593472E" w:rsidR="00FC195C" w:rsidRPr="008A6041" w:rsidRDefault="008A6041" w:rsidP="00F1182F">
      <w:pPr>
        <w:spacing w:before="40" w:after="40" w:line="240" w:lineRule="exact"/>
        <w:rPr>
          <w:rFonts w:ascii="Palatino Linotype" w:hAnsi="Palatino Linotype" w:cs="Arial"/>
          <w:bCs/>
          <w:iCs/>
          <w:sz w:val="20"/>
        </w:rPr>
      </w:pPr>
      <w:r w:rsidRPr="008A6041">
        <w:rPr>
          <w:rFonts w:ascii="Palatino Linotype" w:hAnsi="Palatino Linotype" w:cs="Arial"/>
          <w:bCs/>
          <w:iCs/>
          <w:sz w:val="20"/>
        </w:rPr>
        <w:t xml:space="preserve"> </w:t>
      </w:r>
    </w:p>
    <w:p w14:paraId="1F55E32A" w14:textId="77777777" w:rsidR="00FC195C" w:rsidRDefault="00B57A7B">
      <w:pPr>
        <w:spacing w:before="120" w:after="40" w:line="240" w:lineRule="exact"/>
        <w:rPr>
          <w:rFonts w:ascii="Palatino Linotype" w:hAnsi="Palatino Linotype" w:cs="Arial"/>
          <w:b/>
          <w:i/>
          <w:color w:val="FF0000"/>
          <w:sz w:val="20"/>
          <w:lang w:val="en-GB"/>
        </w:rPr>
      </w:pPr>
      <w:r w:rsidRPr="00B57A7B">
        <w:rPr>
          <w:rFonts w:ascii="Palatino Linotype" w:hAnsi="Palatino Linotype" w:cs="Arial"/>
          <w:b/>
          <w:sz w:val="20"/>
        </w:rPr>
        <w:t xml:space="preserve">Outputs </w:t>
      </w:r>
      <w:r w:rsidRPr="00B57A7B">
        <w:rPr>
          <w:rFonts w:ascii="Palatino Linotype" w:hAnsi="Palatino Linotype" w:cs="Arial"/>
          <w:b/>
          <w:sz w:val="20"/>
          <w:lang w:val="en-GB"/>
        </w:rPr>
        <w:tab/>
      </w:r>
      <w:r w:rsidRPr="00B57A7B">
        <w:rPr>
          <w:rFonts w:ascii="Palatino Linotype" w:hAnsi="Palatino Linotype" w:cs="Arial"/>
          <w:b/>
          <w:i/>
          <w:color w:val="FF0000"/>
          <w:sz w:val="20"/>
          <w:lang w:val="en-GB"/>
        </w:rPr>
        <w:t xml:space="preserve"> </w:t>
      </w:r>
    </w:p>
    <w:p w14:paraId="3CF89714" w14:textId="01582801"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color w:val="000000" w:themeColor="text1"/>
          <w:sz w:val="20"/>
        </w:rPr>
        <w:t>The Contractor m</w:t>
      </w:r>
      <w:r w:rsidRPr="00C866F6">
        <w:rPr>
          <w:rFonts w:asciiTheme="minorHAnsi" w:hAnsiTheme="minorHAnsi" w:cstheme="minorHAnsi"/>
          <w:sz w:val="20"/>
        </w:rPr>
        <w:t>ust</w:t>
      </w:r>
      <w:r w:rsidR="008A6041" w:rsidRPr="00C866F6">
        <w:rPr>
          <w:rFonts w:asciiTheme="minorHAnsi" w:hAnsiTheme="minorHAnsi" w:cstheme="minorHAnsi"/>
          <w:sz w:val="20"/>
        </w:rPr>
        <w:t xml:space="preserve"> submit </w:t>
      </w:r>
      <w:r w:rsidR="003A14F1" w:rsidRPr="00C866F6">
        <w:rPr>
          <w:rFonts w:asciiTheme="minorHAnsi" w:hAnsiTheme="minorHAnsi" w:cstheme="minorHAnsi"/>
          <w:sz w:val="20"/>
        </w:rPr>
        <w:t xml:space="preserve">assessment </w:t>
      </w:r>
      <w:r w:rsidR="008A6041" w:rsidRPr="00C866F6">
        <w:rPr>
          <w:rFonts w:asciiTheme="minorHAnsi" w:hAnsiTheme="minorHAnsi" w:cstheme="minorHAnsi"/>
          <w:sz w:val="20"/>
        </w:rPr>
        <w:t xml:space="preserve">data </w:t>
      </w:r>
      <w:r w:rsidR="003A14F1" w:rsidRPr="00C866F6">
        <w:rPr>
          <w:rFonts w:asciiTheme="minorHAnsi" w:hAnsiTheme="minorHAnsi" w:cstheme="minorHAnsi"/>
          <w:sz w:val="20"/>
        </w:rPr>
        <w:t>as follows</w:t>
      </w:r>
      <w:r w:rsidR="00C866F6">
        <w:rPr>
          <w:rFonts w:asciiTheme="minorHAnsi" w:hAnsiTheme="minorHAnsi" w:cstheme="minorHAnsi"/>
          <w:sz w:val="20"/>
        </w:rPr>
        <w:t xml:space="preserve"> along with any accompanying photos and maps</w:t>
      </w:r>
      <w:r w:rsidR="008A6041" w:rsidRPr="00C866F6">
        <w:rPr>
          <w:rFonts w:asciiTheme="minorHAnsi" w:hAnsiTheme="minorHAnsi" w:cstheme="minorHAnsi"/>
          <w:sz w:val="20"/>
        </w:rPr>
        <w:t>:</w:t>
      </w:r>
    </w:p>
    <w:p w14:paraId="0D5D201F" w14:textId="3B87DFE6" w:rsidR="008A6041" w:rsidRPr="00C866F6" w:rsidRDefault="008A6041">
      <w:pPr>
        <w:spacing w:before="40" w:after="40" w:line="240" w:lineRule="exact"/>
        <w:rPr>
          <w:rFonts w:asciiTheme="minorHAnsi" w:hAnsiTheme="minorHAnsi" w:cstheme="minorHAnsi"/>
          <w:sz w:val="20"/>
        </w:rPr>
      </w:pPr>
      <w:r w:rsidRPr="00E51E13">
        <w:rPr>
          <w:rFonts w:asciiTheme="minorHAnsi" w:hAnsiTheme="minorHAnsi" w:cstheme="minorHAnsi"/>
          <w:sz w:val="20"/>
          <w:u w:val="single"/>
        </w:rPr>
        <w:t>Riparian</w:t>
      </w:r>
      <w:r w:rsidRPr="00C866F6">
        <w:rPr>
          <w:rFonts w:asciiTheme="minorHAnsi" w:hAnsiTheme="minorHAnsi" w:cstheme="minorHAnsi"/>
          <w:sz w:val="20"/>
        </w:rPr>
        <w:t xml:space="preserve">: </w:t>
      </w:r>
      <w:r w:rsidR="003A14F1" w:rsidRPr="00C866F6">
        <w:rPr>
          <w:rFonts w:asciiTheme="minorHAnsi" w:hAnsiTheme="minorHAnsi" w:cstheme="minorHAnsi"/>
          <w:sz w:val="20"/>
        </w:rPr>
        <w:t xml:space="preserve">Enter into </w:t>
      </w:r>
      <w:proofErr w:type="spellStart"/>
      <w:r w:rsidR="003A14F1" w:rsidRPr="00C866F6">
        <w:rPr>
          <w:rFonts w:asciiTheme="minorHAnsi" w:hAnsiTheme="minorHAnsi" w:cstheme="minorHAnsi"/>
          <w:sz w:val="20"/>
        </w:rPr>
        <w:t>filemaker</w:t>
      </w:r>
      <w:proofErr w:type="spellEnd"/>
      <w:r w:rsidR="003A14F1" w:rsidRPr="00C866F6">
        <w:rPr>
          <w:rFonts w:asciiTheme="minorHAnsi" w:hAnsiTheme="minorHAnsi" w:cstheme="minorHAnsi"/>
          <w:sz w:val="20"/>
        </w:rPr>
        <w:t xml:space="preserve"> and send the </w:t>
      </w:r>
      <w:r w:rsidRPr="00C866F6">
        <w:rPr>
          <w:rFonts w:asciiTheme="minorHAnsi" w:hAnsiTheme="minorHAnsi" w:cstheme="minorHAnsi"/>
          <w:sz w:val="20"/>
        </w:rPr>
        <w:t>3 output csv files for each site to Lisa.J.Nordin@gov.bc.ca.</w:t>
      </w:r>
    </w:p>
    <w:p w14:paraId="09CBE576" w14:textId="77777777" w:rsidR="008A6041" w:rsidRDefault="008A6041">
      <w:pPr>
        <w:spacing w:before="40" w:after="40" w:line="240" w:lineRule="exact"/>
        <w:rPr>
          <w:rFonts w:ascii="Palatino Linotype" w:hAnsi="Palatino Linotype" w:cs="Arial"/>
          <w:b/>
          <w:sz w:val="20"/>
          <w:lang w:val="en-GB"/>
        </w:rPr>
      </w:pPr>
    </w:p>
    <w:p w14:paraId="27C8A56C" w14:textId="77777777"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Inputs  </w:t>
      </w:r>
    </w:p>
    <w:p w14:paraId="7D68D397" w14:textId="189818B0" w:rsidR="00E51E13" w:rsidRDefault="00B57A7B" w:rsidP="00E51E13">
      <w:pPr>
        <w:spacing w:before="40" w:after="40" w:line="240" w:lineRule="exact"/>
        <w:jc w:val="left"/>
        <w:rPr>
          <w:rFonts w:asciiTheme="minorHAnsi" w:hAnsiTheme="minorHAnsi" w:cstheme="minorHAnsi"/>
          <w:sz w:val="20"/>
        </w:rPr>
      </w:pPr>
      <w:r w:rsidRPr="00C866F6">
        <w:rPr>
          <w:rFonts w:asciiTheme="minorHAnsi" w:hAnsiTheme="minorHAnsi" w:cstheme="minorHAnsi"/>
          <w:color w:val="000000" w:themeColor="text1"/>
          <w:sz w:val="20"/>
        </w:rPr>
        <w:t>The Contractor must</w:t>
      </w:r>
      <w:r w:rsidR="003A14F1" w:rsidRPr="00C866F6">
        <w:rPr>
          <w:rFonts w:asciiTheme="minorHAnsi" w:hAnsiTheme="minorHAnsi" w:cstheme="minorHAnsi"/>
          <w:color w:val="FF0000"/>
          <w:sz w:val="20"/>
        </w:rPr>
        <w:t xml:space="preserve"> </w:t>
      </w:r>
      <w:r w:rsidR="003A14F1" w:rsidRPr="00C866F6">
        <w:rPr>
          <w:rFonts w:asciiTheme="minorHAnsi" w:hAnsiTheme="minorHAnsi" w:cstheme="minorHAnsi"/>
          <w:sz w:val="20"/>
        </w:rPr>
        <w:t xml:space="preserve">supply all necessary field gear, including </w:t>
      </w:r>
      <w:r w:rsidR="00E51E13">
        <w:rPr>
          <w:rFonts w:asciiTheme="minorHAnsi" w:hAnsiTheme="minorHAnsi" w:cstheme="minorHAnsi"/>
          <w:sz w:val="20"/>
        </w:rPr>
        <w:t>personal protective equipment (</w:t>
      </w:r>
      <w:r w:rsidR="003A14F1" w:rsidRPr="00C866F6">
        <w:rPr>
          <w:rFonts w:asciiTheme="minorHAnsi" w:hAnsiTheme="minorHAnsi" w:cstheme="minorHAnsi"/>
          <w:sz w:val="20"/>
        </w:rPr>
        <w:t>PPE</w:t>
      </w:r>
      <w:r w:rsidR="00E51E13">
        <w:rPr>
          <w:rFonts w:asciiTheme="minorHAnsi" w:hAnsiTheme="minorHAnsi" w:cstheme="minorHAnsi"/>
          <w:sz w:val="20"/>
        </w:rPr>
        <w:t>)</w:t>
      </w:r>
      <w:r w:rsidR="00C866F6" w:rsidRPr="00C866F6">
        <w:rPr>
          <w:rFonts w:asciiTheme="minorHAnsi" w:hAnsiTheme="minorHAnsi" w:cstheme="minorHAnsi"/>
          <w:sz w:val="20"/>
        </w:rPr>
        <w:t xml:space="preserve"> for the completion of assessments. The contractor must supply appropriate</w:t>
      </w:r>
      <w:r w:rsidR="003A14F1" w:rsidRPr="00C866F6">
        <w:rPr>
          <w:rFonts w:asciiTheme="minorHAnsi" w:hAnsiTheme="minorHAnsi" w:cstheme="minorHAnsi"/>
          <w:sz w:val="20"/>
        </w:rPr>
        <w:t xml:space="preserve"> transportation to the field sites</w:t>
      </w:r>
      <w:r w:rsidR="00C866F6" w:rsidRPr="00C866F6">
        <w:rPr>
          <w:rFonts w:asciiTheme="minorHAnsi" w:hAnsiTheme="minorHAnsi" w:cstheme="minorHAnsi"/>
          <w:sz w:val="20"/>
        </w:rPr>
        <w:t>, which may include an ATV, 4x4 or other</w:t>
      </w:r>
      <w:r w:rsidR="003A14F1" w:rsidRPr="00C866F6">
        <w:rPr>
          <w:rFonts w:asciiTheme="minorHAnsi" w:hAnsiTheme="minorHAnsi" w:cstheme="minorHAnsi"/>
          <w:sz w:val="20"/>
        </w:rPr>
        <w:t xml:space="preserve">. The contractor must complete the assessments according to the most current versions of the protocols, including any GIS-office based data entries. The Ministry will provide Opening IDs and maps for the sites along with supporting access </w:t>
      </w:r>
      <w:r w:rsidR="00C866F6" w:rsidRPr="00C866F6">
        <w:rPr>
          <w:rFonts w:asciiTheme="minorHAnsi" w:hAnsiTheme="minorHAnsi" w:cstheme="minorHAnsi"/>
          <w:sz w:val="20"/>
        </w:rPr>
        <w:t xml:space="preserve">or other recce </w:t>
      </w:r>
      <w:r w:rsidR="003A14F1" w:rsidRPr="00C866F6">
        <w:rPr>
          <w:rFonts w:asciiTheme="minorHAnsi" w:hAnsiTheme="minorHAnsi" w:cstheme="minorHAnsi"/>
          <w:sz w:val="20"/>
        </w:rPr>
        <w:t>information and site plans</w:t>
      </w:r>
      <w:r w:rsidR="009A5AEB">
        <w:rPr>
          <w:rFonts w:asciiTheme="minorHAnsi" w:hAnsiTheme="minorHAnsi" w:cstheme="minorHAnsi"/>
          <w:sz w:val="20"/>
        </w:rPr>
        <w:t>.</w:t>
      </w:r>
    </w:p>
    <w:p w14:paraId="577EDAD4" w14:textId="77F14123" w:rsidR="00FC195C" w:rsidRPr="00C866F6" w:rsidRDefault="003A14F1" w:rsidP="00E51E13">
      <w:pPr>
        <w:spacing w:before="120" w:after="40" w:line="240" w:lineRule="exact"/>
        <w:rPr>
          <w:rFonts w:asciiTheme="minorHAnsi" w:hAnsiTheme="minorHAnsi" w:cstheme="minorHAnsi"/>
          <w:b/>
          <w:sz w:val="20"/>
        </w:rPr>
      </w:pPr>
      <w:r w:rsidRPr="00C866F6">
        <w:rPr>
          <w:rFonts w:asciiTheme="minorHAnsi" w:hAnsiTheme="minorHAnsi" w:cstheme="minorHAnsi"/>
          <w:sz w:val="20"/>
        </w:rPr>
        <w:lastRenderedPageBreak/>
        <w:t xml:space="preserve">The contractor must enter and submit the data in the format specified </w:t>
      </w:r>
      <w:r w:rsidR="00E51E13">
        <w:rPr>
          <w:rFonts w:asciiTheme="minorHAnsi" w:hAnsiTheme="minorHAnsi" w:cstheme="minorHAnsi"/>
          <w:sz w:val="20"/>
        </w:rPr>
        <w:t xml:space="preserve">in paragraph </w:t>
      </w:r>
      <w:r w:rsidRPr="00C866F6">
        <w:rPr>
          <w:rFonts w:asciiTheme="minorHAnsi" w:hAnsiTheme="minorHAnsi" w:cstheme="minorHAnsi"/>
          <w:sz w:val="20"/>
        </w:rPr>
        <w:t>above</w:t>
      </w:r>
      <w:r w:rsidR="00E51E13">
        <w:rPr>
          <w:rFonts w:asciiTheme="minorHAnsi" w:hAnsiTheme="minorHAnsi" w:cstheme="minorHAnsi"/>
          <w:sz w:val="20"/>
        </w:rPr>
        <w:t xml:space="preserve"> “</w:t>
      </w:r>
      <w:r w:rsidR="00E51E13" w:rsidRPr="00E51E13">
        <w:rPr>
          <w:rFonts w:ascii="Palatino Linotype" w:hAnsi="Palatino Linotype" w:cs="Arial"/>
          <w:b/>
          <w:sz w:val="20"/>
        </w:rPr>
        <w:t>Outputs</w:t>
      </w:r>
      <w:r w:rsidR="00E51E13">
        <w:rPr>
          <w:rFonts w:asciiTheme="minorHAnsi" w:hAnsiTheme="minorHAnsi" w:cstheme="minorHAnsi"/>
          <w:sz w:val="20"/>
        </w:rPr>
        <w:t>”</w:t>
      </w:r>
      <w:r w:rsidR="00C866F6" w:rsidRPr="00C866F6">
        <w:rPr>
          <w:rFonts w:asciiTheme="minorHAnsi" w:hAnsiTheme="minorHAnsi" w:cstheme="minorHAnsi"/>
          <w:sz w:val="20"/>
        </w:rPr>
        <w:t>.</w:t>
      </w:r>
    </w:p>
    <w:p w14:paraId="389DD281" w14:textId="4069E7B5"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Outcomes  </w:t>
      </w:r>
    </w:p>
    <w:p w14:paraId="6161516A" w14:textId="77777777"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sz w:val="20"/>
        </w:rPr>
        <w:t>Through the delivery of the Services the Province wishes to realize the following outcomes and, without limiting the obligation of the Contractor to comply with other provisions of this Part, the Contractor must use commercially reasonable efforts to achieve them:</w:t>
      </w:r>
    </w:p>
    <w:p w14:paraId="6D7D4C56" w14:textId="29E605B2" w:rsidR="00FC195C" w:rsidRDefault="00C866F6" w:rsidP="00456FE1">
      <w:pPr>
        <w:pStyle w:val="ListParagraph"/>
        <w:numPr>
          <w:ilvl w:val="0"/>
          <w:numId w:val="23"/>
        </w:numPr>
        <w:spacing w:before="40" w:after="40" w:line="240" w:lineRule="exact"/>
        <w:rPr>
          <w:rFonts w:asciiTheme="minorHAnsi" w:hAnsiTheme="minorHAnsi" w:cstheme="minorHAnsi"/>
          <w:bCs/>
          <w:iCs/>
          <w:sz w:val="20"/>
        </w:rPr>
      </w:pPr>
      <w:r w:rsidRPr="00C866F6">
        <w:rPr>
          <w:rFonts w:asciiTheme="minorHAnsi" w:hAnsiTheme="minorHAnsi" w:cstheme="minorHAnsi"/>
          <w:bCs/>
          <w:iCs/>
          <w:sz w:val="20"/>
        </w:rPr>
        <w:t xml:space="preserve">Maintain </w:t>
      </w:r>
      <w:r w:rsidR="00981483">
        <w:rPr>
          <w:rFonts w:asciiTheme="minorHAnsi" w:hAnsiTheme="minorHAnsi" w:cstheme="minorHAnsi"/>
          <w:bCs/>
          <w:iCs/>
          <w:sz w:val="20"/>
        </w:rPr>
        <w:t xml:space="preserve">District </w:t>
      </w:r>
      <w:r w:rsidRPr="00C866F6">
        <w:rPr>
          <w:rFonts w:asciiTheme="minorHAnsi" w:hAnsiTheme="minorHAnsi" w:cstheme="minorHAnsi"/>
          <w:bCs/>
          <w:iCs/>
          <w:sz w:val="20"/>
        </w:rPr>
        <w:t xml:space="preserve">minimum random sampling numbers by completing </w:t>
      </w:r>
      <w:r w:rsidR="00382398">
        <w:rPr>
          <w:rFonts w:asciiTheme="minorHAnsi" w:hAnsiTheme="minorHAnsi" w:cstheme="minorHAnsi"/>
          <w:bCs/>
          <w:iCs/>
          <w:sz w:val="20"/>
        </w:rPr>
        <w:t xml:space="preserve">FREP riparian </w:t>
      </w:r>
      <w:r w:rsidR="00981483">
        <w:rPr>
          <w:rFonts w:asciiTheme="minorHAnsi" w:hAnsiTheme="minorHAnsi" w:cstheme="minorHAnsi"/>
          <w:bCs/>
          <w:iCs/>
          <w:sz w:val="20"/>
        </w:rPr>
        <w:t>assessments</w:t>
      </w:r>
      <w:r w:rsidRPr="00C866F6">
        <w:rPr>
          <w:rFonts w:asciiTheme="minorHAnsi" w:hAnsiTheme="minorHAnsi" w:cstheme="minorHAnsi"/>
          <w:bCs/>
          <w:iCs/>
          <w:sz w:val="20"/>
        </w:rPr>
        <w:t xml:space="preserve"> at </w:t>
      </w:r>
      <w:r w:rsidR="00D23217">
        <w:rPr>
          <w:rFonts w:asciiTheme="minorHAnsi" w:hAnsiTheme="minorHAnsi" w:cstheme="minorHAnsi"/>
          <w:bCs/>
          <w:iCs/>
          <w:sz w:val="20"/>
        </w:rPr>
        <w:t>the Skeena-Stikine Natural Resource</w:t>
      </w:r>
      <w:r w:rsidRPr="00C866F6">
        <w:rPr>
          <w:rFonts w:asciiTheme="minorHAnsi" w:hAnsiTheme="minorHAnsi" w:cstheme="minorHAnsi"/>
          <w:bCs/>
          <w:iCs/>
          <w:sz w:val="20"/>
        </w:rPr>
        <w:t xml:space="preserve"> District </w:t>
      </w:r>
      <w:r w:rsidR="00D23217">
        <w:rPr>
          <w:rFonts w:asciiTheme="minorHAnsi" w:hAnsiTheme="minorHAnsi" w:cstheme="minorHAnsi"/>
          <w:bCs/>
          <w:iCs/>
          <w:sz w:val="20"/>
        </w:rPr>
        <w:t>which has</w:t>
      </w:r>
      <w:r w:rsidRPr="00C866F6">
        <w:rPr>
          <w:rFonts w:asciiTheme="minorHAnsi" w:hAnsiTheme="minorHAnsi" w:cstheme="minorHAnsi"/>
          <w:bCs/>
          <w:iCs/>
          <w:sz w:val="20"/>
        </w:rPr>
        <w:t xml:space="preserve"> been identified as needing contractor support because of reduced staff capacity.</w:t>
      </w:r>
    </w:p>
    <w:p w14:paraId="5142F7ED" w14:textId="5DE8FE06" w:rsidR="00D23217" w:rsidRPr="00C866F6" w:rsidRDefault="00D23217" w:rsidP="00456FE1">
      <w:pPr>
        <w:pStyle w:val="ListParagraph"/>
        <w:numPr>
          <w:ilvl w:val="0"/>
          <w:numId w:val="23"/>
        </w:numPr>
        <w:spacing w:before="40" w:after="40" w:line="240" w:lineRule="exact"/>
        <w:rPr>
          <w:rFonts w:asciiTheme="minorHAnsi" w:hAnsiTheme="minorHAnsi" w:cstheme="minorHAnsi"/>
          <w:bCs/>
          <w:iCs/>
          <w:sz w:val="20"/>
        </w:rPr>
      </w:pPr>
      <w:r>
        <w:rPr>
          <w:rFonts w:asciiTheme="minorHAnsi" w:hAnsiTheme="minorHAnsi" w:cstheme="minorHAnsi"/>
          <w:bCs/>
          <w:iCs/>
          <w:sz w:val="20"/>
        </w:rPr>
        <w:t>Co-monitoring with trained Indigenous partners</w:t>
      </w:r>
    </w:p>
    <w:p w14:paraId="4C86E16E" w14:textId="77777777" w:rsidR="00C866F6" w:rsidRPr="00C866F6" w:rsidRDefault="00C866F6" w:rsidP="00C866F6">
      <w:pPr>
        <w:pStyle w:val="ListParagraph"/>
        <w:spacing w:before="40" w:after="40" w:line="240" w:lineRule="exact"/>
        <w:rPr>
          <w:rFonts w:asciiTheme="minorHAnsi" w:hAnsiTheme="minorHAnsi" w:cstheme="minorHAnsi"/>
          <w:bCs/>
          <w:iCs/>
          <w:sz w:val="20"/>
        </w:rPr>
      </w:pPr>
    </w:p>
    <w:p w14:paraId="7AE6709B" w14:textId="77777777"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sz w:val="20"/>
        </w:rPr>
        <w:t>The parties acknowledge that the Contractor does not warrant that these outcomes will be achieved.</w:t>
      </w:r>
    </w:p>
    <w:p w14:paraId="757AE3C4" w14:textId="77777777"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Reporting requirements </w:t>
      </w:r>
    </w:p>
    <w:p w14:paraId="0680C0FB" w14:textId="1BAF623E" w:rsidR="00FC195C" w:rsidRPr="00C866F6" w:rsidRDefault="00C866F6">
      <w:pPr>
        <w:spacing w:before="40" w:after="40" w:line="240" w:lineRule="exact"/>
        <w:rPr>
          <w:rFonts w:asciiTheme="minorHAnsi" w:hAnsiTheme="minorHAnsi" w:cstheme="minorHAnsi"/>
          <w:bCs/>
          <w:iCs/>
          <w:sz w:val="20"/>
        </w:rPr>
      </w:pPr>
      <w:r w:rsidRPr="00C866F6">
        <w:rPr>
          <w:rFonts w:asciiTheme="minorHAnsi" w:hAnsiTheme="minorHAnsi" w:cstheme="minorHAnsi"/>
          <w:bCs/>
          <w:iCs/>
          <w:sz w:val="20"/>
        </w:rPr>
        <w:t>No reporting requirement. Data submission only.</w:t>
      </w:r>
    </w:p>
    <w:p w14:paraId="14780A85" w14:textId="76F56B41"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t>PART 3.</w:t>
      </w:r>
      <w:r w:rsidRPr="00B57A7B">
        <w:rPr>
          <w:rFonts w:ascii="Palatino Linotype" w:hAnsi="Palatino Linotype" w:cs="Arial"/>
          <w:b/>
          <w:sz w:val="20"/>
        </w:rPr>
        <w:tab/>
        <w:t xml:space="preserve">RELATED DOCUMENTATION:   </w:t>
      </w:r>
    </w:p>
    <w:p w14:paraId="620AD619" w14:textId="0C840166" w:rsidR="00FC195C" w:rsidRPr="00981483" w:rsidRDefault="00B57A7B" w:rsidP="00C866F6">
      <w:pPr>
        <w:spacing w:before="40" w:after="40" w:line="240" w:lineRule="exact"/>
        <w:rPr>
          <w:rFonts w:asciiTheme="minorHAnsi" w:hAnsiTheme="minorHAnsi" w:cstheme="minorHAnsi"/>
          <w:b/>
          <w:bCs/>
          <w:i/>
          <w:color w:val="FF0000"/>
          <w:sz w:val="20"/>
        </w:rPr>
      </w:pPr>
      <w:r w:rsidRPr="00981483">
        <w:rPr>
          <w:rFonts w:asciiTheme="minorHAnsi" w:hAnsiTheme="minorHAnsi" w:cstheme="minorHAnsi"/>
          <w:bCs/>
          <w:color w:val="000000" w:themeColor="text1"/>
          <w:sz w:val="20"/>
        </w:rPr>
        <w:t>Not applicable</w:t>
      </w:r>
    </w:p>
    <w:p w14:paraId="54C468D4" w14:textId="77777777" w:rsidR="00FC195C" w:rsidRDefault="00FC195C">
      <w:pPr>
        <w:tabs>
          <w:tab w:val="left" w:pos="5580"/>
        </w:tabs>
        <w:spacing w:before="120" w:after="40" w:line="240" w:lineRule="exact"/>
        <w:rPr>
          <w:rFonts w:ascii="Palatino Linotype" w:hAnsi="Palatino Linotype" w:cs="Arial"/>
          <w:bCs/>
          <w:color w:val="FF0000"/>
          <w:sz w:val="20"/>
        </w:rPr>
      </w:pPr>
    </w:p>
    <w:p w14:paraId="2AAE2EAC" w14:textId="77777777" w:rsidR="00FC195C" w:rsidRDefault="00B57A7B">
      <w:pPr>
        <w:spacing w:before="180" w:after="40" w:line="240" w:lineRule="exact"/>
        <w:rPr>
          <w:rFonts w:ascii="Palatino Linotype" w:hAnsi="Palatino Linotype" w:cs="Arial"/>
          <w:b/>
          <w:color w:val="000000"/>
          <w:sz w:val="20"/>
        </w:rPr>
      </w:pPr>
      <w:r w:rsidRPr="00B57A7B">
        <w:rPr>
          <w:rFonts w:ascii="Palatino Linotype" w:hAnsi="Palatino Linotype" w:cs="Arial"/>
          <w:b/>
          <w:sz w:val="20"/>
        </w:rPr>
        <w:t>PART 4</w:t>
      </w:r>
      <w:r w:rsidR="0061429F">
        <w:rPr>
          <w:rFonts w:ascii="Palatino Linotype" w:hAnsi="Palatino Linotype" w:cs="Arial"/>
          <w:b/>
          <w:sz w:val="20"/>
        </w:rPr>
        <w:t>.</w:t>
      </w:r>
      <w:r w:rsidRPr="00B57A7B">
        <w:rPr>
          <w:rFonts w:ascii="Palatino Linotype" w:hAnsi="Palatino Linotype" w:cs="Arial"/>
          <w:b/>
          <w:sz w:val="20"/>
        </w:rPr>
        <w:tab/>
        <w:t xml:space="preserve">KEY PERSONNEL: </w:t>
      </w:r>
      <w:r w:rsidRPr="00B57A7B">
        <w:rPr>
          <w:rFonts w:ascii="Palatino Linotype" w:hAnsi="Palatino Linotype" w:cs="Arial"/>
          <w:b/>
          <w:color w:val="000000"/>
          <w:sz w:val="20"/>
        </w:rPr>
        <w:t xml:space="preserve"> </w:t>
      </w:r>
    </w:p>
    <w:p w14:paraId="1ED63421" w14:textId="77777777" w:rsidR="00FC195C" w:rsidRPr="00981483" w:rsidRDefault="00B57A7B">
      <w:pPr>
        <w:spacing w:before="40" w:after="40" w:line="240" w:lineRule="exact"/>
        <w:ind w:left="709" w:hanging="709"/>
        <w:rPr>
          <w:rFonts w:asciiTheme="minorHAnsi" w:hAnsiTheme="minorHAnsi" w:cstheme="minorHAnsi"/>
          <w:color w:val="000000"/>
          <w:sz w:val="20"/>
        </w:rPr>
      </w:pPr>
      <w:r w:rsidRPr="00B57A7B">
        <w:rPr>
          <w:rFonts w:ascii="Palatino Linotype" w:hAnsi="Palatino Linotype" w:cs="Arial"/>
          <w:color w:val="000000"/>
          <w:sz w:val="20"/>
        </w:rPr>
        <w:t>1.</w:t>
      </w:r>
      <w:r w:rsidRPr="00B57A7B">
        <w:rPr>
          <w:rFonts w:ascii="Palatino Linotype" w:hAnsi="Palatino Linotype" w:cs="Arial"/>
          <w:color w:val="000000"/>
          <w:sz w:val="20"/>
        </w:rPr>
        <w:tab/>
      </w:r>
      <w:r w:rsidRPr="00981483">
        <w:rPr>
          <w:rFonts w:asciiTheme="minorHAnsi" w:hAnsiTheme="minorHAnsi" w:cstheme="minorHAnsi"/>
          <w:color w:val="000000"/>
          <w:sz w:val="20"/>
        </w:rPr>
        <w:t>The Key Personnel of the Contractor are as follows:</w:t>
      </w:r>
    </w:p>
    <w:p w14:paraId="1A9AAA49" w14:textId="77777777" w:rsidR="00AB24ED" w:rsidRPr="00981483" w:rsidRDefault="00AB24ED">
      <w:pPr>
        <w:spacing w:before="40" w:after="40" w:line="240" w:lineRule="exact"/>
        <w:ind w:left="709" w:hanging="709"/>
        <w:rPr>
          <w:rFonts w:asciiTheme="minorHAnsi" w:hAnsiTheme="minorHAnsi" w:cstheme="minorHAnsi"/>
          <w:color w:val="000000"/>
          <w:sz w:val="20"/>
        </w:rPr>
      </w:pPr>
    </w:p>
    <w:p w14:paraId="00391533" w14:textId="5F6BC3E9" w:rsidR="00FC195C" w:rsidRDefault="00B57A7B">
      <w:pPr>
        <w:spacing w:line="240" w:lineRule="exact"/>
        <w:ind w:left="720"/>
        <w:rPr>
          <w:rFonts w:ascii="Palatino Linotype" w:hAnsi="Palatino Linotype" w:cs="Arial"/>
          <w:color w:val="000000"/>
          <w:sz w:val="20"/>
        </w:rPr>
      </w:pPr>
      <w:r w:rsidRPr="00B57A7B">
        <w:rPr>
          <w:rFonts w:ascii="Palatino Linotype" w:hAnsi="Palatino Linotype" w:cs="Arial"/>
          <w:color w:val="000000"/>
          <w:sz w:val="20"/>
        </w:rPr>
        <w:tab/>
      </w:r>
    </w:p>
    <w:p w14:paraId="28EEE885" w14:textId="77777777" w:rsidR="00FC195C" w:rsidRDefault="00B57A7B">
      <w:pPr>
        <w:pStyle w:val="NormalWeb"/>
        <w:spacing w:line="240" w:lineRule="exact"/>
        <w:jc w:val="center"/>
        <w:rPr>
          <w:rFonts w:ascii="Palatino Linotype" w:hAnsi="Palatino Linotype" w:cs="Arial"/>
          <w:sz w:val="20"/>
          <w:szCs w:val="20"/>
        </w:rPr>
      </w:pPr>
      <w:r w:rsidRPr="00B57A7B">
        <w:rPr>
          <w:rFonts w:ascii="Palatino Linotype" w:hAnsi="Palatino Linotype" w:cs="Arial"/>
          <w:sz w:val="20"/>
          <w:szCs w:val="20"/>
        </w:rPr>
        <w:br w:type="page"/>
      </w:r>
      <w:r w:rsidRPr="00B57A7B">
        <w:rPr>
          <w:rFonts w:ascii="Palatino Linotype" w:hAnsi="Palatino Linotype" w:cs="Arial"/>
          <w:b/>
          <w:bCs/>
          <w:sz w:val="20"/>
          <w:szCs w:val="20"/>
        </w:rPr>
        <w:lastRenderedPageBreak/>
        <w:t>Schedule B – Fees and Expenses</w:t>
      </w:r>
    </w:p>
    <w:p w14:paraId="6F87DA19" w14:textId="77777777" w:rsidR="00FC195C" w:rsidRDefault="00B57A7B">
      <w:pPr>
        <w:pStyle w:val="NormalWeb"/>
        <w:spacing w:before="120" w:beforeAutospacing="0" w:line="240" w:lineRule="exact"/>
        <w:jc w:val="both"/>
        <w:rPr>
          <w:rFonts w:ascii="Palatino Linotype" w:hAnsi="Palatino Linotype" w:cs="Arial"/>
          <w:b/>
          <w:bCs/>
          <w:sz w:val="20"/>
          <w:szCs w:val="20"/>
          <w:u w:val="single"/>
        </w:rPr>
      </w:pPr>
      <w:r w:rsidRPr="00B57A7B">
        <w:rPr>
          <w:rFonts w:ascii="Palatino Linotype" w:hAnsi="Palatino Linotype" w:cs="Arial"/>
          <w:b/>
          <w:bCs/>
          <w:sz w:val="20"/>
          <w:szCs w:val="20"/>
          <w:u w:val="single"/>
        </w:rPr>
        <w:t>1.   MAXIMUM AMOUNT PAYABLE:</w:t>
      </w:r>
    </w:p>
    <w:p w14:paraId="49C6DB41" w14:textId="74B8A052" w:rsidR="00FC195C" w:rsidRDefault="00B57A7B">
      <w:pPr>
        <w:pStyle w:val="NormalWeb"/>
        <w:spacing w:line="240" w:lineRule="exact"/>
        <w:jc w:val="both"/>
        <w:rPr>
          <w:rFonts w:ascii="Palatino Linotype" w:hAnsi="Palatino Linotype" w:cs="Arial"/>
          <w:b/>
          <w:bCs/>
          <w:sz w:val="20"/>
          <w:szCs w:val="20"/>
        </w:rPr>
      </w:pPr>
      <w:r w:rsidRPr="00B57A7B">
        <w:rPr>
          <w:rFonts w:ascii="Palatino Linotype" w:hAnsi="Palatino Linotype" w:cs="Arial"/>
          <w:b/>
          <w:bCs/>
          <w:sz w:val="20"/>
          <w:szCs w:val="20"/>
          <w:u w:val="single"/>
        </w:rPr>
        <w:t>Maximum Amount</w:t>
      </w:r>
      <w:r w:rsidRPr="00B57A7B">
        <w:rPr>
          <w:rFonts w:ascii="Palatino Linotype" w:hAnsi="Palatino Linotype" w:cs="Arial"/>
          <w:b/>
          <w:bCs/>
          <w:sz w:val="20"/>
          <w:szCs w:val="20"/>
        </w:rPr>
        <w:t xml:space="preserve">: </w:t>
      </w:r>
      <w:r w:rsidRPr="00B57A7B">
        <w:rPr>
          <w:rFonts w:ascii="Palatino Linotype" w:hAnsi="Palatino Linotype" w:cs="Arial"/>
          <w:bCs/>
          <w:sz w:val="20"/>
          <w:szCs w:val="20"/>
        </w:rPr>
        <w:t>Despite sections 2 and 3 of this Schedule, $</w:t>
      </w:r>
      <w:r w:rsidR="00CE563C">
        <w:rPr>
          <w:rFonts w:ascii="Palatino Linotype" w:hAnsi="Palatino Linotype" w:cs="Arial"/>
          <w:bCs/>
          <w:sz w:val="20"/>
          <w:szCs w:val="20"/>
        </w:rPr>
        <w:t>____</w:t>
      </w:r>
      <w:r w:rsidRPr="00B57A7B">
        <w:rPr>
          <w:rFonts w:ascii="Palatino Linotype" w:hAnsi="Palatino Linotype" w:cs="Arial"/>
          <w:bCs/>
          <w:sz w:val="20"/>
          <w:szCs w:val="20"/>
        </w:rPr>
        <w:t xml:space="preserve"> is the maximum amount which the Province is obliged</w:t>
      </w:r>
      <w:r w:rsidR="009260FF">
        <w:rPr>
          <w:rFonts w:ascii="Palatino Linotype" w:hAnsi="Palatino Linotype" w:cs="Arial"/>
          <w:bCs/>
          <w:sz w:val="20"/>
          <w:szCs w:val="20"/>
        </w:rPr>
        <w:t xml:space="preserve"> </w:t>
      </w:r>
      <w:r w:rsidRPr="00B57A7B">
        <w:rPr>
          <w:rFonts w:ascii="Palatino Linotype" w:hAnsi="Palatino Linotype" w:cs="Arial"/>
          <w:bCs/>
          <w:sz w:val="20"/>
          <w:szCs w:val="20"/>
        </w:rPr>
        <w:t xml:space="preserve">to pay to the Contractor for fees and expenses </w:t>
      </w:r>
      <w:r w:rsidR="009260FF">
        <w:rPr>
          <w:rFonts w:ascii="Palatino Linotype" w:hAnsi="Palatino Linotype" w:cs="Arial"/>
          <w:bCs/>
          <w:sz w:val="20"/>
          <w:szCs w:val="20"/>
        </w:rPr>
        <w:t xml:space="preserve">under this Agreement </w:t>
      </w:r>
      <w:r w:rsidR="007E24DA" w:rsidRPr="007E24DA">
        <w:rPr>
          <w:rFonts w:ascii="Palatino Linotype" w:hAnsi="Palatino Linotype" w:cs="Arial"/>
          <w:bCs/>
          <w:sz w:val="20"/>
          <w:szCs w:val="20"/>
        </w:rPr>
        <w:t xml:space="preserve">(exclusive of </w:t>
      </w:r>
      <w:r w:rsidR="009260FF">
        <w:rPr>
          <w:rFonts w:ascii="Palatino Linotype" w:hAnsi="Palatino Linotype" w:cs="Arial"/>
          <w:bCs/>
          <w:sz w:val="20"/>
          <w:szCs w:val="20"/>
        </w:rPr>
        <w:t xml:space="preserve">any </w:t>
      </w:r>
      <w:r w:rsidR="007E24DA" w:rsidRPr="007E24DA">
        <w:rPr>
          <w:rFonts w:ascii="Palatino Linotype" w:hAnsi="Palatino Linotype" w:cs="Arial"/>
          <w:bCs/>
          <w:sz w:val="20"/>
          <w:szCs w:val="20"/>
        </w:rPr>
        <w:t>applicable taxes</w:t>
      </w:r>
      <w:r w:rsidR="009260FF">
        <w:rPr>
          <w:rFonts w:ascii="Palatino Linotype" w:hAnsi="Palatino Linotype" w:cs="Arial"/>
          <w:bCs/>
          <w:sz w:val="20"/>
          <w:szCs w:val="20"/>
        </w:rPr>
        <w:t xml:space="preserve"> described in </w:t>
      </w:r>
      <w:r w:rsidR="009260FF" w:rsidRPr="009260FF">
        <w:rPr>
          <w:rFonts w:ascii="Palatino Linotype" w:hAnsi="Palatino Linotype" w:cs="Arial"/>
          <w:bCs/>
          <w:sz w:val="20"/>
          <w:szCs w:val="20"/>
        </w:rPr>
        <w:t>section 3.1(c) of this Agreement)</w:t>
      </w:r>
      <w:r w:rsidRPr="00B57A7B">
        <w:rPr>
          <w:rFonts w:ascii="Palatino Linotype" w:hAnsi="Palatino Linotype" w:cs="Arial"/>
          <w:bCs/>
          <w:sz w:val="20"/>
          <w:szCs w:val="20"/>
        </w:rPr>
        <w:t>.</w:t>
      </w:r>
      <w:r w:rsidRPr="00B57A7B">
        <w:rPr>
          <w:rFonts w:ascii="Palatino Linotype" w:hAnsi="Palatino Linotype" w:cs="Arial"/>
          <w:b/>
          <w:bCs/>
          <w:sz w:val="20"/>
          <w:szCs w:val="20"/>
        </w:rPr>
        <w:t xml:space="preserve"> </w:t>
      </w:r>
    </w:p>
    <w:p w14:paraId="6CD63549" w14:textId="6861D9AE" w:rsidR="00FC195C" w:rsidRDefault="00B57A7B">
      <w:pPr>
        <w:pStyle w:val="NormalWeb"/>
        <w:spacing w:before="120" w:beforeAutospacing="0" w:line="240" w:lineRule="exact"/>
        <w:jc w:val="both"/>
        <w:rPr>
          <w:rFonts w:ascii="Palatino Linotype" w:hAnsi="Palatino Linotype" w:cs="Arial"/>
          <w:b/>
          <w:bCs/>
          <w:sz w:val="20"/>
          <w:szCs w:val="20"/>
          <w:u w:val="single"/>
        </w:rPr>
      </w:pPr>
      <w:r w:rsidRPr="00B57A7B">
        <w:rPr>
          <w:rFonts w:ascii="Palatino Linotype" w:hAnsi="Palatino Linotype" w:cs="Arial"/>
          <w:b/>
          <w:bCs/>
          <w:sz w:val="20"/>
          <w:szCs w:val="20"/>
          <w:u w:val="single"/>
        </w:rPr>
        <w:t>2.   FEES:</w:t>
      </w:r>
      <w:r w:rsidRPr="00B57A7B">
        <w:rPr>
          <w:rFonts w:ascii="Palatino Linotype" w:hAnsi="Palatino Linotype" w:cs="Arial"/>
          <w:b/>
          <w:bCs/>
          <w:sz w:val="20"/>
          <w:szCs w:val="20"/>
        </w:rPr>
        <w:t xml:space="preserve">  </w:t>
      </w:r>
    </w:p>
    <w:p w14:paraId="6810E7E9" w14:textId="77777777" w:rsidR="00FC195C" w:rsidRDefault="00B57A7B">
      <w:pPr>
        <w:pStyle w:val="NormalWeb"/>
        <w:spacing w:line="240" w:lineRule="exact"/>
        <w:ind w:firstLine="360"/>
        <w:jc w:val="both"/>
        <w:rPr>
          <w:rFonts w:ascii="Palatino Linotype" w:hAnsi="Palatino Linotype" w:cs="Arial"/>
          <w:b/>
          <w:bCs/>
          <w:sz w:val="20"/>
          <w:szCs w:val="20"/>
        </w:rPr>
      </w:pPr>
      <w:r w:rsidRPr="00B57A7B">
        <w:rPr>
          <w:rFonts w:ascii="Palatino Linotype" w:hAnsi="Palatino Linotype" w:cs="Arial"/>
          <w:b/>
          <w:bCs/>
          <w:sz w:val="20"/>
          <w:szCs w:val="20"/>
        </w:rPr>
        <w:t>Rate per Unit/Deliverable</w:t>
      </w:r>
    </w:p>
    <w:tbl>
      <w:tblPr>
        <w:tblStyle w:val="GridTable1Light"/>
        <w:tblW w:w="4643" w:type="pct"/>
        <w:tblLayout w:type="fixed"/>
        <w:tblLook w:val="04A0" w:firstRow="1" w:lastRow="0" w:firstColumn="1" w:lastColumn="0" w:noHBand="0" w:noVBand="1"/>
      </w:tblPr>
      <w:tblGrid>
        <w:gridCol w:w="613"/>
        <w:gridCol w:w="1122"/>
        <w:gridCol w:w="997"/>
        <w:gridCol w:w="621"/>
        <w:gridCol w:w="993"/>
        <w:gridCol w:w="2237"/>
        <w:gridCol w:w="993"/>
        <w:gridCol w:w="1775"/>
      </w:tblGrid>
      <w:tr w:rsidR="00382398" w:rsidRPr="00035579" w14:paraId="322A2945" w14:textId="277684F4" w:rsidTr="003823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8" w:type="pct"/>
            <w:noWrap/>
            <w:hideMark/>
          </w:tcPr>
          <w:p w14:paraId="6AE5A218" w14:textId="4FBF0AA4"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No.</w:t>
            </w:r>
          </w:p>
        </w:tc>
        <w:tc>
          <w:tcPr>
            <w:tcW w:w="600" w:type="pct"/>
            <w:noWrap/>
            <w:hideMark/>
          </w:tcPr>
          <w:p w14:paraId="3C0265B4" w14:textId="77777777" w:rsidR="00382398" w:rsidRPr="00035579" w:rsidRDefault="00382398" w:rsidP="00035579">
            <w:pPr>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Opening ID</w:t>
            </w:r>
          </w:p>
        </w:tc>
        <w:tc>
          <w:tcPr>
            <w:tcW w:w="533" w:type="pct"/>
            <w:noWrap/>
            <w:hideMark/>
          </w:tcPr>
          <w:p w14:paraId="430487C0" w14:textId="77777777" w:rsidR="00382398" w:rsidRPr="00035579" w:rsidRDefault="00382398" w:rsidP="0003557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roofErr w:type="spellStart"/>
            <w:r w:rsidRPr="00035579">
              <w:rPr>
                <w:rFonts w:ascii="Calibri" w:hAnsi="Calibri" w:cs="Calibri"/>
                <w:color w:val="000000"/>
                <w:sz w:val="22"/>
                <w:szCs w:val="22"/>
                <w:lang w:eastAsia="en-US"/>
              </w:rPr>
              <w:t>Licence</w:t>
            </w:r>
            <w:proofErr w:type="spellEnd"/>
          </w:p>
        </w:tc>
        <w:tc>
          <w:tcPr>
            <w:tcW w:w="332" w:type="pct"/>
            <w:noWrap/>
            <w:hideMark/>
          </w:tcPr>
          <w:p w14:paraId="1FD8B708" w14:textId="77777777" w:rsidR="00382398" w:rsidRPr="00035579" w:rsidRDefault="00382398" w:rsidP="0003557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CP</w:t>
            </w:r>
          </w:p>
        </w:tc>
        <w:tc>
          <w:tcPr>
            <w:tcW w:w="531" w:type="pct"/>
            <w:noWrap/>
            <w:hideMark/>
          </w:tcPr>
          <w:p w14:paraId="57F25F0F" w14:textId="77777777" w:rsidR="00382398" w:rsidRPr="00035579" w:rsidRDefault="00382398" w:rsidP="0003557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Blk</w:t>
            </w:r>
          </w:p>
        </w:tc>
        <w:tc>
          <w:tcPr>
            <w:tcW w:w="1196" w:type="pct"/>
            <w:noWrap/>
            <w:hideMark/>
          </w:tcPr>
          <w:p w14:paraId="0835A249" w14:textId="77777777" w:rsidR="00382398" w:rsidRPr="00035579" w:rsidRDefault="00382398" w:rsidP="00035579">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Licensee</w:t>
            </w:r>
          </w:p>
        </w:tc>
        <w:tc>
          <w:tcPr>
            <w:tcW w:w="531" w:type="pct"/>
            <w:noWrap/>
            <w:hideMark/>
          </w:tcPr>
          <w:p w14:paraId="0C9F8A36" w14:textId="77777777" w:rsidR="00382398" w:rsidRPr="00035579" w:rsidRDefault="00382398" w:rsidP="00035579">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Exhibit A(ha)</w:t>
            </w:r>
          </w:p>
        </w:tc>
        <w:tc>
          <w:tcPr>
            <w:tcW w:w="949" w:type="pct"/>
          </w:tcPr>
          <w:p w14:paraId="196ED747" w14:textId="3FFE8144" w:rsidR="00382398" w:rsidRDefault="00382398" w:rsidP="003B340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eastAsia="en-US"/>
              </w:rPr>
            </w:pPr>
            <w:r>
              <w:rPr>
                <w:rFonts w:ascii="Calibri" w:hAnsi="Calibri" w:cs="Calibri"/>
                <w:color w:val="000000"/>
                <w:sz w:val="22"/>
                <w:szCs w:val="22"/>
                <w:lang w:eastAsia="en-US"/>
              </w:rPr>
              <w:t>Fees</w:t>
            </w:r>
          </w:p>
          <w:p w14:paraId="04FADC97" w14:textId="72158E3C" w:rsidR="00382398" w:rsidRPr="00035579" w:rsidRDefault="00382398" w:rsidP="003B340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Pr>
                <w:rFonts w:ascii="Calibri" w:hAnsi="Calibri" w:cs="Calibri"/>
                <w:color w:val="000000"/>
                <w:sz w:val="22"/>
                <w:szCs w:val="22"/>
                <w:lang w:eastAsia="en-US"/>
              </w:rPr>
              <w:t>$</w:t>
            </w:r>
          </w:p>
        </w:tc>
      </w:tr>
      <w:tr w:rsidR="00382398" w:rsidRPr="00035579" w14:paraId="0C36CA11" w14:textId="49676552"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167DFAA2" w14:textId="46AC8E16" w:rsidR="00382398" w:rsidRPr="00035579" w:rsidRDefault="00382398" w:rsidP="00035579">
            <w:pPr>
              <w:jc w:val="left"/>
              <w:rPr>
                <w:rFonts w:ascii="Calibri" w:hAnsi="Calibri" w:cs="Calibri"/>
                <w:color w:val="000000"/>
                <w:sz w:val="22"/>
                <w:szCs w:val="22"/>
                <w:lang w:eastAsia="en-US"/>
              </w:rPr>
            </w:pPr>
            <w:r w:rsidRPr="0015520E">
              <w:rPr>
                <w:rFonts w:ascii="Calibri" w:hAnsi="Calibri" w:cs="Calibri"/>
                <w:color w:val="000000"/>
                <w:sz w:val="22"/>
                <w:szCs w:val="22"/>
                <w:lang w:eastAsia="en-US"/>
              </w:rPr>
              <w:t>1</w:t>
            </w:r>
          </w:p>
        </w:tc>
        <w:tc>
          <w:tcPr>
            <w:tcW w:w="600" w:type="pct"/>
            <w:noWrap/>
            <w:hideMark/>
          </w:tcPr>
          <w:p w14:paraId="28F977D5"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1729619</w:t>
            </w:r>
          </w:p>
        </w:tc>
        <w:tc>
          <w:tcPr>
            <w:tcW w:w="533" w:type="pct"/>
            <w:noWrap/>
            <w:hideMark/>
          </w:tcPr>
          <w:p w14:paraId="0576DF67"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A88973</w:t>
            </w:r>
          </w:p>
        </w:tc>
        <w:tc>
          <w:tcPr>
            <w:tcW w:w="332" w:type="pct"/>
            <w:noWrap/>
            <w:hideMark/>
          </w:tcPr>
          <w:p w14:paraId="3C652EA9"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7</w:t>
            </w:r>
          </w:p>
        </w:tc>
        <w:tc>
          <w:tcPr>
            <w:tcW w:w="531" w:type="pct"/>
            <w:noWrap/>
            <w:hideMark/>
          </w:tcPr>
          <w:p w14:paraId="10BBE4BC"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BN-2</w:t>
            </w:r>
          </w:p>
        </w:tc>
        <w:tc>
          <w:tcPr>
            <w:tcW w:w="1196" w:type="pct"/>
            <w:noWrap/>
            <w:hideMark/>
          </w:tcPr>
          <w:p w14:paraId="1342C3E3"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 xml:space="preserve">Gitanyow </w:t>
            </w:r>
            <w:proofErr w:type="spellStart"/>
            <w:r w:rsidRPr="00035579">
              <w:rPr>
                <w:rFonts w:ascii="Calibri" w:hAnsi="Calibri" w:cs="Calibri"/>
                <w:color w:val="000000"/>
                <w:sz w:val="22"/>
                <w:szCs w:val="22"/>
                <w:lang w:eastAsia="en-US"/>
              </w:rPr>
              <w:t>Huwilp</w:t>
            </w:r>
            <w:proofErr w:type="spellEnd"/>
            <w:r w:rsidRPr="00035579">
              <w:rPr>
                <w:rFonts w:ascii="Calibri" w:hAnsi="Calibri" w:cs="Calibri"/>
                <w:color w:val="000000"/>
                <w:sz w:val="22"/>
                <w:szCs w:val="22"/>
                <w:lang w:eastAsia="en-US"/>
              </w:rPr>
              <w:t xml:space="preserve"> Society</w:t>
            </w:r>
          </w:p>
        </w:tc>
        <w:tc>
          <w:tcPr>
            <w:tcW w:w="531" w:type="pct"/>
            <w:noWrap/>
            <w:hideMark/>
          </w:tcPr>
          <w:p w14:paraId="036188CD"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35.6182</w:t>
            </w:r>
          </w:p>
        </w:tc>
        <w:tc>
          <w:tcPr>
            <w:tcW w:w="949" w:type="pct"/>
          </w:tcPr>
          <w:p w14:paraId="79958E58"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227E162D" w14:textId="01F5ADA1"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2CF29DAF" w14:textId="28B19960"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2</w:t>
            </w:r>
          </w:p>
        </w:tc>
        <w:tc>
          <w:tcPr>
            <w:tcW w:w="600" w:type="pct"/>
            <w:noWrap/>
            <w:hideMark/>
          </w:tcPr>
          <w:p w14:paraId="4BB2D7CA"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1733533</w:t>
            </w:r>
          </w:p>
        </w:tc>
        <w:tc>
          <w:tcPr>
            <w:tcW w:w="533" w:type="pct"/>
            <w:noWrap/>
            <w:hideMark/>
          </w:tcPr>
          <w:p w14:paraId="270D411E"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A16830</w:t>
            </w:r>
          </w:p>
        </w:tc>
        <w:tc>
          <w:tcPr>
            <w:tcW w:w="332" w:type="pct"/>
            <w:noWrap/>
            <w:hideMark/>
          </w:tcPr>
          <w:p w14:paraId="4287E27B"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913</w:t>
            </w:r>
          </w:p>
        </w:tc>
        <w:tc>
          <w:tcPr>
            <w:tcW w:w="531" w:type="pct"/>
            <w:noWrap/>
            <w:hideMark/>
          </w:tcPr>
          <w:p w14:paraId="72086691"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43</w:t>
            </w:r>
          </w:p>
        </w:tc>
        <w:tc>
          <w:tcPr>
            <w:tcW w:w="1196" w:type="pct"/>
            <w:noWrap/>
            <w:hideMark/>
          </w:tcPr>
          <w:p w14:paraId="4753B95E"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West Fraser Mills Ltd.</w:t>
            </w:r>
          </w:p>
        </w:tc>
        <w:tc>
          <w:tcPr>
            <w:tcW w:w="531" w:type="pct"/>
            <w:noWrap/>
            <w:hideMark/>
          </w:tcPr>
          <w:p w14:paraId="71FB2C2E"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44.3145</w:t>
            </w:r>
          </w:p>
        </w:tc>
        <w:tc>
          <w:tcPr>
            <w:tcW w:w="949" w:type="pct"/>
          </w:tcPr>
          <w:p w14:paraId="2A5AE7E7"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738CBA6D" w14:textId="6BECD821"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5A256FBF" w14:textId="51F259D5"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3</w:t>
            </w:r>
          </w:p>
        </w:tc>
        <w:tc>
          <w:tcPr>
            <w:tcW w:w="600" w:type="pct"/>
            <w:noWrap/>
            <w:hideMark/>
          </w:tcPr>
          <w:p w14:paraId="5FEEB6A6"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1756184</w:t>
            </w:r>
          </w:p>
        </w:tc>
        <w:tc>
          <w:tcPr>
            <w:tcW w:w="533" w:type="pct"/>
            <w:noWrap/>
            <w:hideMark/>
          </w:tcPr>
          <w:p w14:paraId="63E1F284"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A16831</w:t>
            </w:r>
          </w:p>
        </w:tc>
        <w:tc>
          <w:tcPr>
            <w:tcW w:w="332" w:type="pct"/>
            <w:noWrap/>
            <w:hideMark/>
          </w:tcPr>
          <w:p w14:paraId="6E21A797"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433</w:t>
            </w:r>
          </w:p>
        </w:tc>
        <w:tc>
          <w:tcPr>
            <w:tcW w:w="531" w:type="pct"/>
            <w:noWrap/>
            <w:hideMark/>
          </w:tcPr>
          <w:p w14:paraId="1C272C71"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SWB005</w:t>
            </w:r>
          </w:p>
        </w:tc>
        <w:tc>
          <w:tcPr>
            <w:tcW w:w="1196" w:type="pct"/>
            <w:noWrap/>
            <w:hideMark/>
          </w:tcPr>
          <w:p w14:paraId="25E0A3C6"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roofErr w:type="spellStart"/>
            <w:r w:rsidRPr="00035579">
              <w:rPr>
                <w:rFonts w:ascii="Calibri" w:hAnsi="Calibri" w:cs="Calibri"/>
                <w:color w:val="000000"/>
                <w:sz w:val="22"/>
                <w:szCs w:val="22"/>
                <w:lang w:eastAsia="en-US"/>
              </w:rPr>
              <w:t>NorthPac</w:t>
            </w:r>
            <w:proofErr w:type="spellEnd"/>
            <w:r w:rsidRPr="00035579">
              <w:rPr>
                <w:rFonts w:ascii="Calibri" w:hAnsi="Calibri" w:cs="Calibri"/>
                <w:color w:val="000000"/>
                <w:sz w:val="22"/>
                <w:szCs w:val="22"/>
                <w:lang w:eastAsia="en-US"/>
              </w:rPr>
              <w:t xml:space="preserve"> Forest </w:t>
            </w:r>
            <w:proofErr w:type="spellStart"/>
            <w:r w:rsidRPr="00035579">
              <w:rPr>
                <w:rFonts w:ascii="Calibri" w:hAnsi="Calibri" w:cs="Calibri"/>
                <w:color w:val="000000"/>
                <w:sz w:val="22"/>
                <w:szCs w:val="22"/>
                <w:lang w:eastAsia="en-US"/>
              </w:rPr>
              <w:t>Licence</w:t>
            </w:r>
            <w:proofErr w:type="spellEnd"/>
            <w:r w:rsidRPr="00035579">
              <w:rPr>
                <w:rFonts w:ascii="Calibri" w:hAnsi="Calibri" w:cs="Calibri"/>
                <w:color w:val="000000"/>
                <w:sz w:val="22"/>
                <w:szCs w:val="22"/>
                <w:lang w:eastAsia="en-US"/>
              </w:rPr>
              <w:t xml:space="preserve"> Inc.</w:t>
            </w:r>
          </w:p>
        </w:tc>
        <w:tc>
          <w:tcPr>
            <w:tcW w:w="531" w:type="pct"/>
            <w:noWrap/>
            <w:hideMark/>
          </w:tcPr>
          <w:p w14:paraId="35F7A9AA"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30.282</w:t>
            </w:r>
          </w:p>
        </w:tc>
        <w:tc>
          <w:tcPr>
            <w:tcW w:w="949" w:type="pct"/>
          </w:tcPr>
          <w:p w14:paraId="390BB70D"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725F11D6" w14:textId="5632C22D" w:rsidTr="00382398">
        <w:trPr>
          <w:trHeight w:val="300"/>
        </w:trPr>
        <w:tc>
          <w:tcPr>
            <w:cnfStyle w:val="001000000000" w:firstRow="0" w:lastRow="0" w:firstColumn="1" w:lastColumn="0" w:oddVBand="0" w:evenVBand="0" w:oddHBand="0" w:evenHBand="0" w:firstRowFirstColumn="0" w:firstRowLastColumn="0" w:lastRowFirstColumn="0" w:lastRowLastColumn="0"/>
            <w:tcW w:w="328" w:type="pct"/>
            <w:noWrap/>
            <w:hideMark/>
          </w:tcPr>
          <w:p w14:paraId="78D8EFE4" w14:textId="4A76BDCC"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4</w:t>
            </w:r>
          </w:p>
        </w:tc>
        <w:tc>
          <w:tcPr>
            <w:tcW w:w="600" w:type="pct"/>
            <w:noWrap/>
            <w:hideMark/>
          </w:tcPr>
          <w:p w14:paraId="53EF71F8"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1714349</w:t>
            </w:r>
          </w:p>
        </w:tc>
        <w:tc>
          <w:tcPr>
            <w:tcW w:w="533" w:type="pct"/>
            <w:noWrap/>
            <w:hideMark/>
          </w:tcPr>
          <w:p w14:paraId="23F40A44"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A16831</w:t>
            </w:r>
          </w:p>
        </w:tc>
        <w:tc>
          <w:tcPr>
            <w:tcW w:w="332" w:type="pct"/>
            <w:noWrap/>
            <w:hideMark/>
          </w:tcPr>
          <w:p w14:paraId="643A9E01"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432</w:t>
            </w:r>
          </w:p>
        </w:tc>
        <w:tc>
          <w:tcPr>
            <w:tcW w:w="531" w:type="pct"/>
            <w:noWrap/>
            <w:hideMark/>
          </w:tcPr>
          <w:p w14:paraId="37CC7B42"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SWB004</w:t>
            </w:r>
          </w:p>
        </w:tc>
        <w:tc>
          <w:tcPr>
            <w:tcW w:w="1196" w:type="pct"/>
            <w:noWrap/>
            <w:hideMark/>
          </w:tcPr>
          <w:p w14:paraId="3AA16639"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roofErr w:type="spellStart"/>
            <w:r w:rsidRPr="00035579">
              <w:rPr>
                <w:rFonts w:ascii="Calibri" w:hAnsi="Calibri" w:cs="Calibri"/>
                <w:color w:val="000000"/>
                <w:sz w:val="22"/>
                <w:szCs w:val="22"/>
                <w:lang w:eastAsia="en-US"/>
              </w:rPr>
              <w:t>NorthPac</w:t>
            </w:r>
            <w:proofErr w:type="spellEnd"/>
            <w:r w:rsidRPr="00035579">
              <w:rPr>
                <w:rFonts w:ascii="Calibri" w:hAnsi="Calibri" w:cs="Calibri"/>
                <w:color w:val="000000"/>
                <w:sz w:val="22"/>
                <w:szCs w:val="22"/>
                <w:lang w:eastAsia="en-US"/>
              </w:rPr>
              <w:t xml:space="preserve"> Forest </w:t>
            </w:r>
            <w:proofErr w:type="spellStart"/>
            <w:r w:rsidRPr="00035579">
              <w:rPr>
                <w:rFonts w:ascii="Calibri" w:hAnsi="Calibri" w:cs="Calibri"/>
                <w:color w:val="000000"/>
                <w:sz w:val="22"/>
                <w:szCs w:val="22"/>
                <w:lang w:eastAsia="en-US"/>
              </w:rPr>
              <w:t>Licence</w:t>
            </w:r>
            <w:proofErr w:type="spellEnd"/>
            <w:r w:rsidRPr="00035579">
              <w:rPr>
                <w:rFonts w:ascii="Calibri" w:hAnsi="Calibri" w:cs="Calibri"/>
                <w:color w:val="000000"/>
                <w:sz w:val="22"/>
                <w:szCs w:val="22"/>
                <w:lang w:eastAsia="en-US"/>
              </w:rPr>
              <w:t xml:space="preserve"> Inc.</w:t>
            </w:r>
          </w:p>
        </w:tc>
        <w:tc>
          <w:tcPr>
            <w:tcW w:w="531" w:type="pct"/>
            <w:noWrap/>
            <w:hideMark/>
          </w:tcPr>
          <w:p w14:paraId="5CDB6AFA"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17.2926</w:t>
            </w:r>
          </w:p>
        </w:tc>
        <w:tc>
          <w:tcPr>
            <w:tcW w:w="949" w:type="pct"/>
          </w:tcPr>
          <w:p w14:paraId="1C939FEA"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6E1C5025" w14:textId="414EF0A8"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443C33DB" w14:textId="127F3EB7"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5</w:t>
            </w:r>
          </w:p>
        </w:tc>
        <w:tc>
          <w:tcPr>
            <w:tcW w:w="600" w:type="pct"/>
            <w:noWrap/>
            <w:hideMark/>
          </w:tcPr>
          <w:p w14:paraId="53764AEF"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1733740</w:t>
            </w:r>
          </w:p>
        </w:tc>
        <w:tc>
          <w:tcPr>
            <w:tcW w:w="533" w:type="pct"/>
            <w:noWrap/>
            <w:hideMark/>
          </w:tcPr>
          <w:p w14:paraId="7C259234"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A16830</w:t>
            </w:r>
          </w:p>
        </w:tc>
        <w:tc>
          <w:tcPr>
            <w:tcW w:w="332" w:type="pct"/>
            <w:noWrap/>
            <w:hideMark/>
          </w:tcPr>
          <w:p w14:paraId="4866DDDC"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667</w:t>
            </w:r>
          </w:p>
        </w:tc>
        <w:tc>
          <w:tcPr>
            <w:tcW w:w="531" w:type="pct"/>
            <w:noWrap/>
            <w:hideMark/>
          </w:tcPr>
          <w:p w14:paraId="2D5A1C43"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612</w:t>
            </w:r>
          </w:p>
        </w:tc>
        <w:tc>
          <w:tcPr>
            <w:tcW w:w="1196" w:type="pct"/>
            <w:noWrap/>
            <w:hideMark/>
          </w:tcPr>
          <w:p w14:paraId="74FAF9EC"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West Fraser Mills Ltd.</w:t>
            </w:r>
          </w:p>
        </w:tc>
        <w:tc>
          <w:tcPr>
            <w:tcW w:w="531" w:type="pct"/>
            <w:noWrap/>
            <w:hideMark/>
          </w:tcPr>
          <w:p w14:paraId="5B52CCCB"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85.8692</w:t>
            </w:r>
          </w:p>
        </w:tc>
        <w:tc>
          <w:tcPr>
            <w:tcW w:w="949" w:type="pct"/>
          </w:tcPr>
          <w:p w14:paraId="24827C2E"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57A11CF2" w14:textId="3D1DC2E3"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4F3B938D" w14:textId="283D0075"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6</w:t>
            </w:r>
          </w:p>
        </w:tc>
        <w:tc>
          <w:tcPr>
            <w:tcW w:w="600" w:type="pct"/>
            <w:noWrap/>
            <w:hideMark/>
          </w:tcPr>
          <w:p w14:paraId="60F3C61A" w14:textId="28DBCBFA"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1733173</w:t>
            </w:r>
          </w:p>
        </w:tc>
        <w:tc>
          <w:tcPr>
            <w:tcW w:w="533" w:type="pct"/>
            <w:noWrap/>
            <w:hideMark/>
          </w:tcPr>
          <w:p w14:paraId="0303C1D2" w14:textId="3ED36534"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A16830</w:t>
            </w:r>
          </w:p>
        </w:tc>
        <w:tc>
          <w:tcPr>
            <w:tcW w:w="332" w:type="pct"/>
            <w:noWrap/>
            <w:hideMark/>
          </w:tcPr>
          <w:p w14:paraId="422F37C2" w14:textId="4EDE41B9"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79</w:t>
            </w:r>
          </w:p>
        </w:tc>
        <w:tc>
          <w:tcPr>
            <w:tcW w:w="531" w:type="pct"/>
            <w:noWrap/>
            <w:hideMark/>
          </w:tcPr>
          <w:p w14:paraId="287AD63C" w14:textId="01C57AE5"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66</w:t>
            </w:r>
          </w:p>
        </w:tc>
        <w:tc>
          <w:tcPr>
            <w:tcW w:w="1196" w:type="pct"/>
            <w:noWrap/>
            <w:hideMark/>
          </w:tcPr>
          <w:p w14:paraId="0B799497" w14:textId="2B75E9D9"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West Fraser Mills Ltd.</w:t>
            </w:r>
          </w:p>
        </w:tc>
        <w:tc>
          <w:tcPr>
            <w:tcW w:w="531" w:type="pct"/>
            <w:noWrap/>
            <w:hideMark/>
          </w:tcPr>
          <w:p w14:paraId="524621B2" w14:textId="38266691"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58.7092</w:t>
            </w:r>
          </w:p>
        </w:tc>
        <w:tc>
          <w:tcPr>
            <w:tcW w:w="949" w:type="pct"/>
          </w:tcPr>
          <w:p w14:paraId="60B874F7"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4B7B53A6" w14:textId="23F22B44"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5AE0469B" w14:textId="18D0F8ED"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7</w:t>
            </w:r>
          </w:p>
        </w:tc>
        <w:tc>
          <w:tcPr>
            <w:tcW w:w="600" w:type="pct"/>
            <w:noWrap/>
            <w:hideMark/>
          </w:tcPr>
          <w:p w14:paraId="7AD392FF" w14:textId="1ED7F943"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1733539</w:t>
            </w:r>
          </w:p>
        </w:tc>
        <w:tc>
          <w:tcPr>
            <w:tcW w:w="533" w:type="pct"/>
            <w:noWrap/>
            <w:hideMark/>
          </w:tcPr>
          <w:p w14:paraId="21BB4BDB" w14:textId="45515D2C"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A16830</w:t>
            </w:r>
          </w:p>
        </w:tc>
        <w:tc>
          <w:tcPr>
            <w:tcW w:w="332" w:type="pct"/>
            <w:noWrap/>
            <w:hideMark/>
          </w:tcPr>
          <w:p w14:paraId="2959D6EB" w14:textId="378A4B6F"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695</w:t>
            </w:r>
          </w:p>
        </w:tc>
        <w:tc>
          <w:tcPr>
            <w:tcW w:w="531" w:type="pct"/>
            <w:noWrap/>
            <w:hideMark/>
          </w:tcPr>
          <w:p w14:paraId="7696BE59" w14:textId="7EFFAD9B"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78</w:t>
            </w:r>
          </w:p>
        </w:tc>
        <w:tc>
          <w:tcPr>
            <w:tcW w:w="1196" w:type="pct"/>
            <w:noWrap/>
            <w:hideMark/>
          </w:tcPr>
          <w:p w14:paraId="10115964" w14:textId="6693A0C8"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West Fraser Mills Ltd.</w:t>
            </w:r>
          </w:p>
        </w:tc>
        <w:tc>
          <w:tcPr>
            <w:tcW w:w="531" w:type="pct"/>
            <w:noWrap/>
            <w:hideMark/>
          </w:tcPr>
          <w:p w14:paraId="049F0AF4" w14:textId="40A2AD1B"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2.7107</w:t>
            </w:r>
          </w:p>
        </w:tc>
        <w:tc>
          <w:tcPr>
            <w:tcW w:w="949" w:type="pct"/>
          </w:tcPr>
          <w:p w14:paraId="1122A612"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r w:rsidR="00382398" w:rsidRPr="00035579" w14:paraId="33B5E8F9" w14:textId="74639C3C" w:rsidTr="00382398">
        <w:trPr>
          <w:trHeight w:val="288"/>
        </w:trPr>
        <w:tc>
          <w:tcPr>
            <w:cnfStyle w:val="001000000000" w:firstRow="0" w:lastRow="0" w:firstColumn="1" w:lastColumn="0" w:oddVBand="0" w:evenVBand="0" w:oddHBand="0" w:evenHBand="0" w:firstRowFirstColumn="0" w:firstRowLastColumn="0" w:lastRowFirstColumn="0" w:lastRowLastColumn="0"/>
            <w:tcW w:w="328" w:type="pct"/>
            <w:noWrap/>
            <w:hideMark/>
          </w:tcPr>
          <w:p w14:paraId="5544F440" w14:textId="73317B93" w:rsidR="00382398" w:rsidRPr="00035579" w:rsidRDefault="00382398" w:rsidP="00035579">
            <w:pPr>
              <w:jc w:val="left"/>
              <w:rPr>
                <w:rFonts w:ascii="Calibri" w:hAnsi="Calibri" w:cs="Calibri"/>
                <w:color w:val="000000"/>
                <w:sz w:val="22"/>
                <w:szCs w:val="22"/>
                <w:lang w:eastAsia="en-US"/>
              </w:rPr>
            </w:pPr>
            <w:r>
              <w:rPr>
                <w:rFonts w:ascii="Calibri" w:hAnsi="Calibri" w:cs="Calibri"/>
                <w:color w:val="000000"/>
                <w:sz w:val="22"/>
                <w:szCs w:val="22"/>
                <w:lang w:eastAsia="en-US"/>
              </w:rPr>
              <w:t>8</w:t>
            </w:r>
          </w:p>
        </w:tc>
        <w:tc>
          <w:tcPr>
            <w:tcW w:w="600" w:type="pct"/>
            <w:noWrap/>
            <w:hideMark/>
          </w:tcPr>
          <w:p w14:paraId="2EE01E0C" w14:textId="5C21B5D9"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US"/>
              </w:rPr>
            </w:pPr>
            <w:r w:rsidRPr="00035579">
              <w:rPr>
                <w:rFonts w:ascii="Calibri" w:hAnsi="Calibri" w:cs="Calibri"/>
                <w:sz w:val="22"/>
                <w:szCs w:val="22"/>
                <w:lang w:eastAsia="en-US"/>
              </w:rPr>
              <w:t>1716199</w:t>
            </w:r>
          </w:p>
        </w:tc>
        <w:tc>
          <w:tcPr>
            <w:tcW w:w="533" w:type="pct"/>
            <w:noWrap/>
            <w:hideMark/>
          </w:tcPr>
          <w:p w14:paraId="66ED6D07" w14:textId="7F4B4600"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A16830</w:t>
            </w:r>
          </w:p>
        </w:tc>
        <w:tc>
          <w:tcPr>
            <w:tcW w:w="332" w:type="pct"/>
            <w:noWrap/>
            <w:hideMark/>
          </w:tcPr>
          <w:p w14:paraId="3D7C8800" w14:textId="1AA6FD4D"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76</w:t>
            </w:r>
          </w:p>
        </w:tc>
        <w:tc>
          <w:tcPr>
            <w:tcW w:w="531" w:type="pct"/>
            <w:noWrap/>
            <w:hideMark/>
          </w:tcPr>
          <w:p w14:paraId="6D7A3566" w14:textId="045301CA"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348</w:t>
            </w:r>
          </w:p>
        </w:tc>
        <w:tc>
          <w:tcPr>
            <w:tcW w:w="1196" w:type="pct"/>
            <w:noWrap/>
            <w:hideMark/>
          </w:tcPr>
          <w:p w14:paraId="045F7C40" w14:textId="47F579E9"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West Fraser Mills Ltd.</w:t>
            </w:r>
          </w:p>
        </w:tc>
        <w:tc>
          <w:tcPr>
            <w:tcW w:w="531" w:type="pct"/>
            <w:noWrap/>
            <w:hideMark/>
          </w:tcPr>
          <w:p w14:paraId="5E2E4FD5" w14:textId="146612ED"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r w:rsidRPr="00035579">
              <w:rPr>
                <w:rFonts w:ascii="Calibri" w:hAnsi="Calibri" w:cs="Calibri"/>
                <w:color w:val="000000"/>
                <w:sz w:val="22"/>
                <w:szCs w:val="22"/>
                <w:lang w:eastAsia="en-US"/>
              </w:rPr>
              <w:t>45.643</w:t>
            </w:r>
          </w:p>
        </w:tc>
        <w:tc>
          <w:tcPr>
            <w:tcW w:w="949" w:type="pct"/>
          </w:tcPr>
          <w:p w14:paraId="1DD634BF" w14:textId="77777777" w:rsidR="00382398" w:rsidRPr="00035579" w:rsidRDefault="00382398" w:rsidP="0003557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en-US"/>
              </w:rPr>
            </w:pPr>
          </w:p>
        </w:tc>
      </w:tr>
    </w:tbl>
    <w:p w14:paraId="0FD97037" w14:textId="31B3A300" w:rsidR="00FC195C" w:rsidRDefault="00B57A7B" w:rsidP="009A5AEB">
      <w:pPr>
        <w:spacing w:before="100" w:beforeAutospacing="1" w:after="100" w:afterAutospacing="1" w:line="240" w:lineRule="exact"/>
        <w:ind w:left="360"/>
        <w:rPr>
          <w:rFonts w:ascii="Palatino Linotype" w:hAnsi="Palatino Linotype" w:cs="Arial"/>
          <w:b/>
          <w:sz w:val="20"/>
        </w:rPr>
      </w:pPr>
      <w:r w:rsidRPr="00B57A7B">
        <w:rPr>
          <w:rFonts w:ascii="Palatino Linotype" w:hAnsi="Palatino Linotype" w:cs="Arial"/>
          <w:b/>
          <w:sz w:val="20"/>
          <w:u w:val="single"/>
        </w:rPr>
        <w:t>3.   EXPENSES</w:t>
      </w:r>
      <w:r w:rsidRPr="00B57A7B">
        <w:rPr>
          <w:rFonts w:ascii="Palatino Linotype" w:hAnsi="Palatino Linotype" w:cs="Arial"/>
          <w:b/>
          <w:sz w:val="20"/>
        </w:rPr>
        <w:t>:</w:t>
      </w:r>
    </w:p>
    <w:p w14:paraId="7CE4566D" w14:textId="77777777" w:rsidR="00022ADA" w:rsidRDefault="00022ADA" w:rsidP="00022ADA">
      <w:pPr>
        <w:spacing w:after="120" w:line="240" w:lineRule="exact"/>
        <w:ind w:left="360"/>
        <w:rPr>
          <w:rFonts w:ascii="Palatino Linotype" w:hAnsi="Palatino Linotype" w:cs="Arial"/>
          <w:b/>
          <w:i/>
          <w:color w:val="FF0000"/>
          <w:sz w:val="20"/>
        </w:rPr>
      </w:pPr>
      <w:r w:rsidRPr="00B57A7B">
        <w:rPr>
          <w:rFonts w:ascii="Palatino Linotype" w:hAnsi="Palatino Linotype" w:cs="Arial"/>
          <w:b/>
          <w:bCs/>
          <w:sz w:val="20"/>
          <w:u w:val="single"/>
        </w:rPr>
        <w:t>Expenses</w:t>
      </w:r>
      <w:r w:rsidRPr="00B57A7B">
        <w:rPr>
          <w:rFonts w:ascii="Palatino Linotype" w:hAnsi="Palatino Linotype" w:cs="Arial"/>
          <w:sz w:val="20"/>
        </w:rPr>
        <w:t xml:space="preserve">: </w:t>
      </w:r>
    </w:p>
    <w:p w14:paraId="702BACA5" w14:textId="61FA46C8" w:rsidR="00022ADA" w:rsidRPr="00022ADA" w:rsidRDefault="00022ADA" w:rsidP="00022ADA">
      <w:pPr>
        <w:numPr>
          <w:ilvl w:val="1"/>
          <w:numId w:val="1"/>
        </w:numPr>
        <w:tabs>
          <w:tab w:val="clear" w:pos="1440"/>
          <w:tab w:val="num" w:pos="720"/>
        </w:tabs>
        <w:spacing w:after="120" w:line="240" w:lineRule="exact"/>
        <w:ind w:left="720"/>
        <w:rPr>
          <w:rFonts w:ascii="Palatino Linotype" w:hAnsi="Palatino Linotype" w:cs="Arial"/>
          <w:sz w:val="20"/>
        </w:rPr>
      </w:pPr>
      <w:r w:rsidRPr="00022ADA">
        <w:rPr>
          <w:rFonts w:ascii="Palatino Linotype" w:hAnsi="Palatino Linotype" w:cs="Arial"/>
          <w:sz w:val="20"/>
        </w:rPr>
        <w:t xml:space="preserve">travel, </w:t>
      </w:r>
      <w:proofErr w:type="gramStart"/>
      <w:r w:rsidRPr="00022ADA">
        <w:rPr>
          <w:rFonts w:ascii="Palatino Linotype" w:hAnsi="Palatino Linotype" w:cs="Arial"/>
          <w:sz w:val="20"/>
        </w:rPr>
        <w:t>accommodation</w:t>
      </w:r>
      <w:proofErr w:type="gramEnd"/>
      <w:r w:rsidRPr="00022ADA">
        <w:rPr>
          <w:rFonts w:ascii="Palatino Linotype" w:hAnsi="Palatino Linotype" w:cs="Arial"/>
          <w:sz w:val="20"/>
        </w:rPr>
        <w:t xml:space="preserve"> and meal expenses for travel greater than </w:t>
      </w:r>
      <w:r>
        <w:rPr>
          <w:rFonts w:ascii="Palatino Linotype" w:hAnsi="Palatino Linotype" w:cs="Arial"/>
          <w:sz w:val="20"/>
        </w:rPr>
        <w:t>1 km</w:t>
      </w:r>
      <w:r w:rsidRPr="00022ADA">
        <w:rPr>
          <w:rFonts w:ascii="Palatino Linotype" w:hAnsi="Palatino Linotype" w:cs="Arial"/>
          <w:color w:val="FF0000"/>
          <w:sz w:val="20"/>
        </w:rPr>
        <w:t xml:space="preserve"> </w:t>
      </w:r>
      <w:r w:rsidRPr="00022ADA">
        <w:rPr>
          <w:rFonts w:ascii="Palatino Linotype" w:hAnsi="Palatino Linotype" w:cs="Arial"/>
          <w:sz w:val="20"/>
        </w:rPr>
        <w:t xml:space="preserve">away from </w:t>
      </w:r>
      <w:r>
        <w:rPr>
          <w:rFonts w:ascii="Palatino Linotype" w:hAnsi="Palatino Linotype" w:cs="Arial"/>
          <w:sz w:val="20"/>
        </w:rPr>
        <w:t xml:space="preserve">the Contractor’s home residence </w:t>
      </w:r>
      <w:r w:rsidRPr="00022ADA">
        <w:rPr>
          <w:rFonts w:ascii="Palatino Linotype" w:hAnsi="Palatino Linotype" w:cs="Arial"/>
          <w:sz w:val="20"/>
        </w:rPr>
        <w:t xml:space="preserve">on the same basis as the Province pays its </w:t>
      </w:r>
      <w:r w:rsidRPr="00022ADA">
        <w:rPr>
          <w:rFonts w:ascii="Palatino Linotype" w:hAnsi="Palatino Linotype" w:cs="Arial"/>
          <w:bCs/>
          <w:color w:val="000000" w:themeColor="text1"/>
          <w:sz w:val="20"/>
        </w:rPr>
        <w:t xml:space="preserve">Group </w:t>
      </w:r>
      <w:r>
        <w:rPr>
          <w:rFonts w:ascii="Palatino Linotype" w:hAnsi="Palatino Linotype" w:cs="Arial"/>
          <w:bCs/>
          <w:color w:val="000000" w:themeColor="text1"/>
          <w:sz w:val="20"/>
        </w:rPr>
        <w:t xml:space="preserve">I </w:t>
      </w:r>
      <w:r w:rsidRPr="00022ADA">
        <w:rPr>
          <w:rFonts w:ascii="Palatino Linotype" w:hAnsi="Palatino Linotype" w:cs="Arial"/>
          <w:sz w:val="20"/>
        </w:rPr>
        <w:t>employees when they are on travel status; and</w:t>
      </w:r>
    </w:p>
    <w:p w14:paraId="568B1F11" w14:textId="77777777" w:rsidR="00022ADA" w:rsidRDefault="00022ADA" w:rsidP="00022ADA">
      <w:pPr>
        <w:numPr>
          <w:ilvl w:val="1"/>
          <w:numId w:val="1"/>
        </w:numPr>
        <w:tabs>
          <w:tab w:val="clear" w:pos="1440"/>
          <w:tab w:val="num" w:pos="720"/>
        </w:tabs>
        <w:spacing w:after="120" w:line="240" w:lineRule="exact"/>
        <w:ind w:left="720"/>
        <w:rPr>
          <w:rFonts w:ascii="Palatino Linotype" w:hAnsi="Palatino Linotype" w:cs="Arial"/>
          <w:sz w:val="20"/>
        </w:rPr>
      </w:pPr>
      <w:r w:rsidRPr="00B57A7B">
        <w:rPr>
          <w:rFonts w:ascii="Palatino Linotype" w:hAnsi="Palatino Linotype" w:cs="Arial"/>
          <w:sz w:val="20"/>
        </w:rPr>
        <w:t xml:space="preserve">the Contractor’s actual </w:t>
      </w:r>
      <w:proofErr w:type="gramStart"/>
      <w:r w:rsidRPr="00B57A7B">
        <w:rPr>
          <w:rFonts w:ascii="Palatino Linotype" w:hAnsi="Palatino Linotype" w:cs="Arial"/>
          <w:sz w:val="20"/>
        </w:rPr>
        <w:t>long distance</w:t>
      </w:r>
      <w:proofErr w:type="gramEnd"/>
      <w:r w:rsidRPr="00B57A7B">
        <w:rPr>
          <w:rFonts w:ascii="Palatino Linotype" w:hAnsi="Palatino Linotype" w:cs="Arial"/>
          <w:sz w:val="20"/>
        </w:rPr>
        <w:t xml:space="preserve"> telephone, fax, postage and other identifiable communication expenses; and</w:t>
      </w:r>
    </w:p>
    <w:p w14:paraId="0201DA7A" w14:textId="12912436" w:rsidR="00022ADA" w:rsidRPr="002968D3" w:rsidRDefault="00022ADA" w:rsidP="00022ADA">
      <w:pPr>
        <w:spacing w:before="100" w:beforeAutospacing="1" w:after="100" w:afterAutospacing="1" w:line="240" w:lineRule="exact"/>
        <w:ind w:left="426"/>
        <w:rPr>
          <w:rFonts w:ascii="Palatino Linotype" w:hAnsi="Palatino Linotype" w:cs="Arial"/>
          <w:sz w:val="20"/>
        </w:rPr>
      </w:pPr>
      <w:r>
        <w:rPr>
          <w:rFonts w:ascii="Palatino Linotype" w:hAnsi="Palatino Linotype" w:cs="Arial"/>
          <w:sz w:val="20"/>
        </w:rPr>
        <w:t>e</w:t>
      </w:r>
      <w:r w:rsidRPr="002968D3">
        <w:rPr>
          <w:rFonts w:ascii="Palatino Linotype" w:hAnsi="Palatino Linotype" w:cs="Arial"/>
          <w:sz w:val="20"/>
        </w:rPr>
        <w:t xml:space="preserve">xcluding </w:t>
      </w:r>
      <w:r>
        <w:rPr>
          <w:rFonts w:ascii="Palatino Linotype" w:hAnsi="Palatino Linotype" w:cs="Arial"/>
          <w:sz w:val="20"/>
        </w:rPr>
        <w:t>goods and services</w:t>
      </w:r>
      <w:r w:rsidRPr="002968D3">
        <w:rPr>
          <w:rFonts w:ascii="Palatino Linotype" w:hAnsi="Palatino Linotype" w:cs="Arial"/>
          <w:sz w:val="20"/>
        </w:rPr>
        <w:t xml:space="preserve"> tax (</w:t>
      </w:r>
      <w:r>
        <w:rPr>
          <w:rFonts w:ascii="Palatino Linotype" w:hAnsi="Palatino Linotype" w:cs="Arial"/>
          <w:sz w:val="20"/>
        </w:rPr>
        <w:t>“G</w:t>
      </w:r>
      <w:r w:rsidRPr="002968D3">
        <w:rPr>
          <w:rFonts w:ascii="Palatino Linotype" w:hAnsi="Palatino Linotype" w:cs="Arial"/>
          <w:sz w:val="20"/>
        </w:rPr>
        <w:t>ST</w:t>
      </w:r>
      <w:r>
        <w:rPr>
          <w:rFonts w:ascii="Palatino Linotype" w:hAnsi="Palatino Linotype" w:cs="Arial"/>
          <w:sz w:val="20"/>
        </w:rPr>
        <w:t>”</w:t>
      </w:r>
      <w:r w:rsidRPr="002968D3">
        <w:rPr>
          <w:rFonts w:ascii="Palatino Linotype" w:hAnsi="Palatino Linotype" w:cs="Arial"/>
          <w:sz w:val="20"/>
        </w:rPr>
        <w:t xml:space="preserve">) or other applicable tax paid or payable by the Contractor on expenses described in </w:t>
      </w:r>
      <w:r>
        <w:rPr>
          <w:rFonts w:ascii="Palatino Linotype" w:hAnsi="Palatino Linotype" w:cs="Arial"/>
          <w:sz w:val="20"/>
        </w:rPr>
        <w:t>(a)</w:t>
      </w:r>
      <w:r w:rsidRPr="002968D3">
        <w:rPr>
          <w:rFonts w:ascii="Palatino Linotype" w:hAnsi="Palatino Linotype" w:cs="Arial"/>
          <w:sz w:val="20"/>
        </w:rPr>
        <w:t xml:space="preserve"> to </w:t>
      </w:r>
      <w:r>
        <w:rPr>
          <w:rFonts w:ascii="Palatino Linotype" w:hAnsi="Palatino Linotype" w:cs="Arial"/>
          <w:sz w:val="20"/>
        </w:rPr>
        <w:t>(</w:t>
      </w:r>
      <w:r w:rsidR="0015520E">
        <w:rPr>
          <w:rFonts w:ascii="Palatino Linotype" w:hAnsi="Palatino Linotype" w:cs="Arial"/>
          <w:sz w:val="20"/>
        </w:rPr>
        <w:t>b</w:t>
      </w:r>
      <w:r>
        <w:rPr>
          <w:rFonts w:ascii="Palatino Linotype" w:hAnsi="Palatino Linotype" w:cs="Arial"/>
          <w:sz w:val="20"/>
        </w:rPr>
        <w:t>) above</w:t>
      </w:r>
      <w:r w:rsidRPr="00376E8A">
        <w:rPr>
          <w:rFonts w:ascii="Palatino Linotype" w:hAnsi="Palatino Linotype"/>
          <w:bCs/>
          <w:sz w:val="20"/>
        </w:rPr>
        <w:t xml:space="preserve"> </w:t>
      </w:r>
      <w:r>
        <w:rPr>
          <w:rFonts w:ascii="Palatino Linotype" w:hAnsi="Palatino Linotype" w:cs="Arial"/>
          <w:sz w:val="20"/>
        </w:rPr>
        <w:t>to the extent that</w:t>
      </w:r>
      <w:r w:rsidRPr="002968D3">
        <w:rPr>
          <w:rFonts w:ascii="Palatino Linotype" w:hAnsi="Palatino Linotype" w:cs="Arial"/>
          <w:sz w:val="20"/>
        </w:rPr>
        <w:t xml:space="preserve"> the Contractor is entitled to claim credits (including </w:t>
      </w:r>
      <w:r>
        <w:rPr>
          <w:rFonts w:ascii="Palatino Linotype" w:hAnsi="Palatino Linotype" w:cs="Arial"/>
          <w:sz w:val="20"/>
        </w:rPr>
        <w:t>GST</w:t>
      </w:r>
      <w:r w:rsidRPr="002968D3">
        <w:rPr>
          <w:rFonts w:ascii="Palatino Linotype" w:hAnsi="Palatino Linotype" w:cs="Arial"/>
          <w:sz w:val="20"/>
        </w:rPr>
        <w:t xml:space="preserve"> input tax credits), rebates</w:t>
      </w:r>
      <w:r>
        <w:rPr>
          <w:rFonts w:ascii="Palatino Linotype" w:hAnsi="Palatino Linotype" w:cs="Arial"/>
          <w:sz w:val="20"/>
        </w:rPr>
        <w:t xml:space="preserve">, </w:t>
      </w:r>
      <w:proofErr w:type="gramStart"/>
      <w:r>
        <w:rPr>
          <w:rFonts w:ascii="Palatino Linotype" w:hAnsi="Palatino Linotype" w:cs="Arial"/>
          <w:sz w:val="20"/>
        </w:rPr>
        <w:t>refunds</w:t>
      </w:r>
      <w:proofErr w:type="gramEnd"/>
      <w:r w:rsidRPr="002968D3">
        <w:rPr>
          <w:rFonts w:ascii="Palatino Linotype" w:hAnsi="Palatino Linotype" w:cs="Arial"/>
          <w:sz w:val="20"/>
        </w:rPr>
        <w:t xml:space="preserve"> or remissions </w:t>
      </w:r>
      <w:r>
        <w:rPr>
          <w:rFonts w:ascii="Palatino Linotype" w:hAnsi="Palatino Linotype" w:cs="Arial"/>
          <w:sz w:val="20"/>
        </w:rPr>
        <w:t xml:space="preserve">of the tax </w:t>
      </w:r>
      <w:r w:rsidRPr="002968D3">
        <w:rPr>
          <w:rFonts w:ascii="Palatino Linotype" w:hAnsi="Palatino Linotype" w:cs="Arial"/>
          <w:sz w:val="20"/>
        </w:rPr>
        <w:t>from the relevant taxation authorities.</w:t>
      </w:r>
    </w:p>
    <w:p w14:paraId="0715326C" w14:textId="7E853652" w:rsidR="003B3407" w:rsidRPr="005710BE" w:rsidRDefault="003B3407" w:rsidP="005710BE">
      <w:pPr>
        <w:spacing w:after="120" w:line="240" w:lineRule="exact"/>
        <w:ind w:left="360"/>
        <w:rPr>
          <w:rFonts w:ascii="Palatino Linotype" w:hAnsi="Palatino Linotype" w:cs="Arial"/>
          <w:sz w:val="20"/>
        </w:rPr>
      </w:pPr>
      <w:r>
        <w:rPr>
          <w:rFonts w:ascii="Palatino Linotype" w:hAnsi="Palatino Linotype" w:cs="Arial"/>
          <w:sz w:val="20"/>
        </w:rPr>
        <w:t xml:space="preserve"> </w:t>
      </w:r>
    </w:p>
    <w:p w14:paraId="046F2BE6" w14:textId="77777777" w:rsidR="00FC195C" w:rsidRDefault="00B57A7B">
      <w:pPr>
        <w:pStyle w:val="NormalWeb"/>
        <w:spacing w:before="120" w:beforeAutospacing="0" w:line="240" w:lineRule="exact"/>
        <w:jc w:val="both"/>
        <w:rPr>
          <w:rFonts w:ascii="Palatino Linotype" w:hAnsi="Palatino Linotype" w:cs="Arial"/>
          <w:b/>
          <w:sz w:val="20"/>
        </w:rPr>
      </w:pPr>
      <w:r w:rsidRPr="00B57A7B">
        <w:rPr>
          <w:rFonts w:ascii="Palatino Linotype" w:hAnsi="Palatino Linotype" w:cs="Arial"/>
          <w:b/>
          <w:sz w:val="20"/>
          <w:szCs w:val="20"/>
          <w:u w:val="single"/>
        </w:rPr>
        <w:t>4.   STATEMENTS OF ACCOUNT</w:t>
      </w:r>
      <w:r w:rsidRPr="00B57A7B">
        <w:rPr>
          <w:rFonts w:ascii="Palatino Linotype" w:hAnsi="Palatino Linotype" w:cs="Arial"/>
          <w:b/>
          <w:sz w:val="20"/>
          <w:szCs w:val="20"/>
        </w:rPr>
        <w:t xml:space="preserve">:  </w:t>
      </w:r>
    </w:p>
    <w:p w14:paraId="1C362221" w14:textId="39D62833" w:rsidR="00FC195C" w:rsidRDefault="00B57A7B">
      <w:pPr>
        <w:spacing w:before="60" w:after="60" w:line="240" w:lineRule="exact"/>
        <w:ind w:left="360"/>
        <w:rPr>
          <w:rFonts w:ascii="Palatino Linotype" w:hAnsi="Palatino Linotype" w:cs="Arial"/>
          <w:sz w:val="20"/>
        </w:rPr>
      </w:pPr>
      <w:r w:rsidRPr="00B57A7B">
        <w:rPr>
          <w:rFonts w:ascii="Palatino Linotype" w:hAnsi="Palatino Linotype" w:cs="Arial"/>
          <w:b/>
          <w:bCs/>
          <w:sz w:val="20"/>
          <w:u w:val="single"/>
        </w:rPr>
        <w:t>Statements of Account</w:t>
      </w:r>
      <w:r w:rsidRPr="00B57A7B">
        <w:rPr>
          <w:rFonts w:ascii="Palatino Linotype" w:hAnsi="Palatino Linotype" w:cs="Arial"/>
          <w:sz w:val="20"/>
        </w:rPr>
        <w:t xml:space="preserve">: In order to obtain payment of any fees and expenses under this Agreement for </w:t>
      </w:r>
      <w:r w:rsidR="0045126F" w:rsidRPr="00B57A7B">
        <w:rPr>
          <w:rFonts w:ascii="Palatino Linotype" w:hAnsi="Palatino Linotype" w:cs="Arial"/>
          <w:color w:val="000000" w:themeColor="text1"/>
          <w:sz w:val="20"/>
        </w:rPr>
        <w:t>a period from and including the 1st day of a month to and including the last day of that month</w:t>
      </w:r>
      <w:r w:rsidR="0045126F" w:rsidRPr="00791D5E">
        <w:rPr>
          <w:rFonts w:ascii="Palatino Linotype" w:hAnsi="Palatino Linotype" w:cs="Arial"/>
          <w:b/>
          <w:i/>
          <w:color w:val="FF0000"/>
          <w:sz w:val="20"/>
        </w:rPr>
        <w:t xml:space="preserve"> </w:t>
      </w:r>
      <w:r w:rsidRPr="00B57A7B">
        <w:rPr>
          <w:rFonts w:ascii="Palatino Linotype" w:hAnsi="Palatino Linotype" w:cs="Arial"/>
          <w:sz w:val="20"/>
        </w:rPr>
        <w:t>(each a "Billing Period"), the Contractor must deliver to the Province on a date after the Billing Period (each a "Billing Date"), a written statement of account in a form satisfactory to the Province containing:</w:t>
      </w:r>
    </w:p>
    <w:p w14:paraId="09DFB292"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Contractor’s legal name and address;</w:t>
      </w:r>
    </w:p>
    <w:p w14:paraId="65D245A2"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date of the statement, and the Billing Period to which the statement pertains;</w:t>
      </w:r>
    </w:p>
    <w:p w14:paraId="40506085" w14:textId="6E9FB972" w:rsidR="00FC195C" w:rsidRPr="005710BE" w:rsidRDefault="00B57A7B" w:rsidP="00456FE1">
      <w:pPr>
        <w:numPr>
          <w:ilvl w:val="1"/>
          <w:numId w:val="18"/>
        </w:numPr>
        <w:tabs>
          <w:tab w:val="clear" w:pos="1352"/>
          <w:tab w:val="num" w:pos="1080"/>
        </w:tabs>
        <w:spacing w:after="80" w:line="240" w:lineRule="exact"/>
        <w:ind w:left="1080" w:hanging="720"/>
        <w:jc w:val="left"/>
        <w:rPr>
          <w:rFonts w:ascii="Palatino Linotype" w:hAnsi="Palatino Linotype" w:cs="Arial"/>
          <w:sz w:val="20"/>
        </w:rPr>
      </w:pPr>
      <w:r w:rsidRPr="005710BE">
        <w:rPr>
          <w:rFonts w:ascii="Palatino Linotype" w:hAnsi="Palatino Linotype" w:cs="Arial"/>
          <w:sz w:val="20"/>
        </w:rPr>
        <w:t xml:space="preserve">the Contractor’s calculation of all fees claimed for that Billing Period, including a declaration by the Contractor of </w:t>
      </w:r>
      <w:r w:rsidRPr="005710BE">
        <w:rPr>
          <w:rFonts w:ascii="Palatino Linotype" w:hAnsi="Palatino Linotype" w:cs="Arial"/>
          <w:color w:val="000000" w:themeColor="text1"/>
          <w:sz w:val="20"/>
        </w:rPr>
        <w:t>all (units/deliverables) provided during the Billing Period</w:t>
      </w:r>
      <w:r w:rsidR="005710BE">
        <w:rPr>
          <w:rFonts w:ascii="Palatino Linotype" w:hAnsi="Palatino Linotype" w:cs="Arial"/>
          <w:color w:val="000000" w:themeColor="text1"/>
          <w:sz w:val="20"/>
        </w:rPr>
        <w:t xml:space="preserve"> </w:t>
      </w:r>
      <w:r w:rsidRPr="005710BE">
        <w:rPr>
          <w:rFonts w:ascii="Palatino Linotype" w:hAnsi="Palatino Linotype" w:cs="Arial"/>
          <w:sz w:val="20"/>
        </w:rPr>
        <w:t>for which the Contractor claims fees and a description of the applicable fee rates;</w:t>
      </w:r>
    </w:p>
    <w:p w14:paraId="66939951"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lastRenderedPageBreak/>
        <w:t>a chronological listing, in reasonable detail, of any expenses claimed by the Contractor for the Billing Period with receipts attached, if applicable</w:t>
      </w:r>
      <w:r w:rsidR="00F905E4">
        <w:rPr>
          <w:rFonts w:ascii="Palatino Linotype" w:hAnsi="Palatino Linotype" w:cs="Arial"/>
          <w:sz w:val="20"/>
        </w:rPr>
        <w:t>,</w:t>
      </w:r>
      <w:r w:rsidR="0092362E">
        <w:rPr>
          <w:rFonts w:ascii="Palatino Linotype" w:hAnsi="Palatino Linotype" w:cs="Arial"/>
          <w:sz w:val="20"/>
        </w:rPr>
        <w:t xml:space="preserve"> </w:t>
      </w:r>
      <w:r w:rsidR="001056E5">
        <w:rPr>
          <w:rFonts w:ascii="Palatino Linotype" w:hAnsi="Palatino Linotype" w:cs="Arial"/>
          <w:sz w:val="20"/>
        </w:rPr>
        <w:t xml:space="preserve">and, if the Contractor is claiming reimbursement of any </w:t>
      </w:r>
      <w:r w:rsidR="006C16F3">
        <w:rPr>
          <w:rFonts w:ascii="Palatino Linotype" w:hAnsi="Palatino Linotype" w:cs="Arial"/>
          <w:sz w:val="20"/>
        </w:rPr>
        <w:t>G</w:t>
      </w:r>
      <w:r w:rsidR="001056E5">
        <w:rPr>
          <w:rFonts w:ascii="Palatino Linotype" w:hAnsi="Palatino Linotype" w:cs="Arial"/>
          <w:sz w:val="20"/>
        </w:rPr>
        <w:t xml:space="preserve">ST or other applicable taxes paid or payable by the Contractor in relation to those expenses, a description of any credits, rebates, refunds or remissions the Contractor is entitled to from the relevant taxation authorities </w:t>
      </w:r>
      <w:r w:rsidR="00F905E4">
        <w:rPr>
          <w:rFonts w:ascii="Palatino Linotype" w:hAnsi="Palatino Linotype" w:cs="Arial"/>
          <w:sz w:val="20"/>
        </w:rPr>
        <w:t xml:space="preserve">in </w:t>
      </w:r>
      <w:r w:rsidR="001056E5">
        <w:rPr>
          <w:rFonts w:ascii="Palatino Linotype" w:hAnsi="Palatino Linotype" w:cs="Arial"/>
          <w:sz w:val="20"/>
        </w:rPr>
        <w:t>relation to those taxes</w:t>
      </w:r>
      <w:r w:rsidRPr="00B57A7B">
        <w:rPr>
          <w:rFonts w:ascii="Palatino Linotype" w:hAnsi="Palatino Linotype" w:cs="Arial"/>
          <w:sz w:val="20"/>
        </w:rPr>
        <w:t>;</w:t>
      </w:r>
    </w:p>
    <w:p w14:paraId="476DB1CF"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Contractor’s calculation of any applicable taxes payable by the Province in relation to the Services for the Billing Period;</w:t>
      </w:r>
    </w:p>
    <w:p w14:paraId="564B35EE"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a description of this Agreement;</w:t>
      </w:r>
    </w:p>
    <w:p w14:paraId="1E60BC3C"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a statement number for identification; and</w:t>
      </w:r>
    </w:p>
    <w:p w14:paraId="00221C4C" w14:textId="77777777" w:rsidR="00FC195C" w:rsidRDefault="00B57A7B" w:rsidP="00456FE1">
      <w:pPr>
        <w:numPr>
          <w:ilvl w:val="1"/>
          <w:numId w:val="18"/>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 xml:space="preserve">any other billing information reasonably requested by the Province. </w:t>
      </w:r>
    </w:p>
    <w:p w14:paraId="67E66A81" w14:textId="77777777" w:rsidR="00FB521B" w:rsidRDefault="00FB521B" w:rsidP="00342F31">
      <w:pPr>
        <w:pStyle w:val="NormalWeb"/>
        <w:keepNext/>
        <w:spacing w:before="120" w:beforeAutospacing="0" w:line="240" w:lineRule="exact"/>
        <w:jc w:val="both"/>
        <w:rPr>
          <w:rFonts w:ascii="Palatino Linotype" w:hAnsi="Palatino Linotype" w:cs="Arial"/>
          <w:b/>
          <w:sz w:val="20"/>
          <w:szCs w:val="20"/>
          <w:u w:val="single"/>
        </w:rPr>
      </w:pPr>
    </w:p>
    <w:p w14:paraId="5D059B00" w14:textId="097851CA" w:rsidR="00FC195C" w:rsidRDefault="00B57A7B" w:rsidP="00342F31">
      <w:pPr>
        <w:pStyle w:val="NormalWeb"/>
        <w:keepNext/>
        <w:spacing w:before="120" w:beforeAutospacing="0" w:line="240" w:lineRule="exact"/>
        <w:jc w:val="both"/>
        <w:rPr>
          <w:rFonts w:ascii="Palatino Linotype" w:hAnsi="Palatino Linotype" w:cs="Arial"/>
          <w:sz w:val="20"/>
          <w:szCs w:val="20"/>
          <w:u w:val="single"/>
        </w:rPr>
      </w:pPr>
      <w:r w:rsidRPr="00B57A7B">
        <w:rPr>
          <w:rFonts w:ascii="Palatino Linotype" w:hAnsi="Palatino Linotype" w:cs="Arial"/>
          <w:b/>
          <w:sz w:val="20"/>
          <w:szCs w:val="20"/>
          <w:u w:val="single"/>
        </w:rPr>
        <w:t>5.   PAYMENTS DUE</w:t>
      </w:r>
      <w:r w:rsidRPr="00B57A7B">
        <w:rPr>
          <w:rFonts w:ascii="Palatino Linotype" w:hAnsi="Palatino Linotype" w:cs="Arial"/>
          <w:b/>
          <w:bCs/>
          <w:sz w:val="20"/>
          <w:szCs w:val="20"/>
          <w:u w:val="single"/>
        </w:rPr>
        <w:t>:</w:t>
      </w:r>
    </w:p>
    <w:p w14:paraId="3B182997" w14:textId="77777777" w:rsidR="00FC195C" w:rsidRDefault="00B57A7B" w:rsidP="00342F31">
      <w:pPr>
        <w:keepNext/>
        <w:spacing w:before="100" w:beforeAutospacing="1" w:after="100" w:afterAutospacing="1" w:line="240" w:lineRule="exact"/>
        <w:rPr>
          <w:rFonts w:ascii="Palatino Linotype" w:hAnsi="Palatino Linotype" w:cs="Arial"/>
          <w:sz w:val="20"/>
        </w:rPr>
      </w:pPr>
      <w:r w:rsidRPr="00B57A7B">
        <w:rPr>
          <w:rFonts w:ascii="Palatino Linotype" w:hAnsi="Palatino Linotype" w:cs="Arial"/>
          <w:b/>
          <w:bCs/>
          <w:sz w:val="20"/>
          <w:u w:val="single"/>
        </w:rPr>
        <w:t>Payments Due</w:t>
      </w:r>
      <w:r w:rsidRPr="00B57A7B">
        <w:rPr>
          <w:rFonts w:ascii="Palatino Linotype" w:hAnsi="Palatino Linotype" w:cs="Arial"/>
          <w:sz w:val="20"/>
        </w:rPr>
        <w:t xml:space="preserve">: Within 30 days of </w:t>
      </w:r>
      <w:r w:rsidR="007456FA">
        <w:rPr>
          <w:rFonts w:ascii="Palatino Linotype" w:hAnsi="Palatino Linotype" w:cs="Arial"/>
          <w:sz w:val="20"/>
        </w:rPr>
        <w:t xml:space="preserve">the Province’s </w:t>
      </w:r>
      <w:r w:rsidRPr="00B57A7B">
        <w:rPr>
          <w:rFonts w:ascii="Palatino Linotype" w:hAnsi="Palatino Linotype" w:cs="Arial"/>
          <w:sz w:val="20"/>
        </w:rPr>
        <w:t xml:space="preserve">receipt of </w:t>
      </w:r>
      <w:r w:rsidR="00D60D38">
        <w:rPr>
          <w:rFonts w:ascii="Palatino Linotype" w:hAnsi="Palatino Linotype" w:cs="Arial"/>
          <w:sz w:val="20"/>
        </w:rPr>
        <w:t>the Contractor’s</w:t>
      </w:r>
      <w:r w:rsidR="00D60D38" w:rsidRPr="00B57A7B">
        <w:rPr>
          <w:rFonts w:ascii="Palatino Linotype" w:hAnsi="Palatino Linotype" w:cs="Arial"/>
          <w:sz w:val="20"/>
        </w:rPr>
        <w:t xml:space="preserve"> </w:t>
      </w:r>
      <w:r w:rsidRPr="00B57A7B">
        <w:rPr>
          <w:rFonts w:ascii="Palatino Linotype" w:hAnsi="Palatino Linotype" w:cs="Arial"/>
          <w:sz w:val="20"/>
        </w:rPr>
        <w:t xml:space="preserve">written statement of account delivered in accordance with this Schedule, </w:t>
      </w:r>
      <w:r w:rsidR="00D60D38">
        <w:rPr>
          <w:rFonts w:ascii="Palatino Linotype" w:hAnsi="Palatino Linotype" w:cs="Arial"/>
          <w:sz w:val="20"/>
        </w:rPr>
        <w:t>the Province</w:t>
      </w:r>
      <w:r w:rsidR="00D60D38" w:rsidRPr="00B57A7B">
        <w:rPr>
          <w:rFonts w:ascii="Palatino Linotype" w:hAnsi="Palatino Linotype" w:cs="Arial"/>
          <w:sz w:val="20"/>
        </w:rPr>
        <w:t xml:space="preserve"> </w:t>
      </w:r>
      <w:r w:rsidRPr="00B57A7B">
        <w:rPr>
          <w:rFonts w:ascii="Palatino Linotype" w:hAnsi="Palatino Linotype" w:cs="Arial"/>
          <w:sz w:val="20"/>
        </w:rPr>
        <w:t xml:space="preserve">must pay </w:t>
      </w:r>
      <w:r w:rsidR="00D60D38">
        <w:rPr>
          <w:rFonts w:ascii="Palatino Linotype" w:hAnsi="Palatino Linotype" w:cs="Arial"/>
          <w:sz w:val="20"/>
        </w:rPr>
        <w:t>the Contractor</w:t>
      </w:r>
      <w:r w:rsidR="00D60D38" w:rsidRPr="00B57A7B">
        <w:rPr>
          <w:rFonts w:ascii="Palatino Linotype" w:hAnsi="Palatino Linotype" w:cs="Arial"/>
          <w:sz w:val="20"/>
        </w:rPr>
        <w:t xml:space="preserve"> </w:t>
      </w:r>
      <w:r w:rsidRPr="00B57A7B">
        <w:rPr>
          <w:rFonts w:ascii="Palatino Linotype" w:hAnsi="Palatino Linotype" w:cs="Arial"/>
          <w:sz w:val="20"/>
        </w:rPr>
        <w:t>the fees and expenses</w:t>
      </w:r>
      <w:r w:rsidR="004D4125">
        <w:rPr>
          <w:rFonts w:ascii="Palatino Linotype" w:hAnsi="Palatino Linotype" w:cs="Arial"/>
          <w:sz w:val="20"/>
        </w:rPr>
        <w:t xml:space="preserve"> </w:t>
      </w:r>
      <w:r w:rsidR="004D4125" w:rsidRPr="004D4125">
        <w:rPr>
          <w:rFonts w:ascii="Palatino Linotype" w:hAnsi="Palatino Linotype" w:cs="Arial"/>
          <w:sz w:val="20"/>
        </w:rPr>
        <w:t>(plus all applicable taxes)</w:t>
      </w:r>
      <w:r w:rsidRPr="00B57A7B">
        <w:rPr>
          <w:rFonts w:ascii="Palatino Linotype" w:hAnsi="Palatino Linotype" w:cs="Arial"/>
          <w:sz w:val="20"/>
        </w:rPr>
        <w:t xml:space="preserve"> claimed in the statement if they are in accordance with this Schedule.  Statements of account or contract invoices offering an early payment discount may be paid by </w:t>
      </w:r>
      <w:r w:rsidR="005537AA">
        <w:rPr>
          <w:rFonts w:ascii="Palatino Linotype" w:hAnsi="Palatino Linotype" w:cs="Arial"/>
          <w:sz w:val="20"/>
        </w:rPr>
        <w:t xml:space="preserve">the Province </w:t>
      </w:r>
      <w:r w:rsidRPr="00B57A7B">
        <w:rPr>
          <w:rFonts w:ascii="Palatino Linotype" w:hAnsi="Palatino Linotype" w:cs="Arial"/>
          <w:sz w:val="20"/>
        </w:rPr>
        <w:t>as required to obtain the discount.</w:t>
      </w:r>
    </w:p>
    <w:p w14:paraId="2900507C" w14:textId="77777777" w:rsidR="00B57A7B" w:rsidRPr="00B57A7B" w:rsidRDefault="00B57A7B" w:rsidP="00B57A7B">
      <w:pPr>
        <w:spacing w:line="240" w:lineRule="exact"/>
        <w:rPr>
          <w:rFonts w:ascii="Palatino Linotype" w:hAnsi="Palatino Linotype" w:cs="Arial"/>
          <w:sz w:val="20"/>
        </w:rPr>
      </w:pPr>
    </w:p>
    <w:p w14:paraId="0C1C7B98" w14:textId="77777777" w:rsidR="00FC195C" w:rsidRDefault="009226A5">
      <w:pPr>
        <w:spacing w:line="240" w:lineRule="exact"/>
        <w:jc w:val="center"/>
        <w:rPr>
          <w:rFonts w:ascii="Palatino Linotype" w:hAnsi="Palatino Linotype" w:cs="Arial"/>
          <w:b/>
          <w:sz w:val="20"/>
        </w:rPr>
      </w:pPr>
      <w:r>
        <w:rPr>
          <w:rFonts w:ascii="Palatino Linotype" w:hAnsi="Palatino Linotype" w:cs="Arial"/>
          <w:b/>
          <w:sz w:val="20"/>
        </w:rPr>
        <w:br w:type="column"/>
      </w:r>
      <w:r w:rsidR="00B57A7B" w:rsidRPr="00B57A7B">
        <w:rPr>
          <w:rFonts w:ascii="Palatino Linotype" w:hAnsi="Palatino Linotype" w:cs="Arial"/>
          <w:b/>
          <w:sz w:val="20"/>
        </w:rPr>
        <w:lastRenderedPageBreak/>
        <w:t>Schedule C – Approved Subcontractor(s)</w:t>
      </w:r>
    </w:p>
    <w:p w14:paraId="3BBE21D4" w14:textId="77777777" w:rsidR="00FC195C" w:rsidRDefault="00FC195C">
      <w:pPr>
        <w:spacing w:line="240" w:lineRule="exact"/>
        <w:rPr>
          <w:rFonts w:ascii="Palatino Linotype" w:hAnsi="Palatino Linotype" w:cs="Arial"/>
          <w:b/>
          <w:sz w:val="20"/>
        </w:rPr>
      </w:pPr>
    </w:p>
    <w:p w14:paraId="1212ACF8" w14:textId="2702258B" w:rsidR="00FC195C" w:rsidRDefault="00B57A7B" w:rsidP="0045126F">
      <w:pPr>
        <w:spacing w:line="240" w:lineRule="exact"/>
        <w:rPr>
          <w:rFonts w:ascii="Palatino Linotype" w:hAnsi="Palatino Linotype" w:cs="Arial"/>
          <w:color w:val="FF0000"/>
          <w:sz w:val="20"/>
        </w:rPr>
      </w:pPr>
      <w:r w:rsidRPr="00B57A7B">
        <w:rPr>
          <w:rFonts w:ascii="Palatino Linotype" w:hAnsi="Palatino Linotype" w:cs="Arial"/>
          <w:color w:val="000000" w:themeColor="text1"/>
          <w:sz w:val="20"/>
        </w:rPr>
        <w:t>Not applicable</w:t>
      </w:r>
    </w:p>
    <w:p w14:paraId="45D1076F" w14:textId="77777777" w:rsidR="0045126F" w:rsidRDefault="0045126F" w:rsidP="0045126F">
      <w:pPr>
        <w:spacing w:line="240" w:lineRule="exact"/>
        <w:rPr>
          <w:rFonts w:ascii="Palatino Linotype" w:hAnsi="Palatino Linotype" w:cs="Arial"/>
          <w:b/>
          <w:sz w:val="20"/>
        </w:rPr>
      </w:pPr>
    </w:p>
    <w:p w14:paraId="7182675B" w14:textId="77777777" w:rsidR="00FC195C" w:rsidRDefault="00B57A7B">
      <w:pPr>
        <w:spacing w:line="240" w:lineRule="exact"/>
        <w:jc w:val="center"/>
        <w:rPr>
          <w:rFonts w:ascii="Palatino Linotype" w:hAnsi="Palatino Linotype" w:cs="Arial"/>
          <w:b/>
          <w:sz w:val="20"/>
        </w:rPr>
      </w:pPr>
      <w:r w:rsidRPr="00B57A7B">
        <w:rPr>
          <w:rFonts w:ascii="Palatino Linotype" w:hAnsi="Palatino Linotype" w:cs="Arial"/>
          <w:b/>
          <w:sz w:val="20"/>
        </w:rPr>
        <w:br w:type="page"/>
      </w:r>
      <w:r w:rsidRPr="00B57A7B">
        <w:rPr>
          <w:rFonts w:ascii="Palatino Linotype" w:hAnsi="Palatino Linotype" w:cs="Arial"/>
          <w:b/>
          <w:sz w:val="20"/>
        </w:rPr>
        <w:lastRenderedPageBreak/>
        <w:t>Schedule D – Insurance</w:t>
      </w:r>
    </w:p>
    <w:p w14:paraId="32C3EFEB" w14:textId="77777777" w:rsidR="00FC195C" w:rsidRDefault="00FC195C">
      <w:pPr>
        <w:spacing w:line="240" w:lineRule="exact"/>
        <w:rPr>
          <w:rFonts w:ascii="Palatino Linotype" w:hAnsi="Palatino Linotype" w:cs="Arial"/>
          <w:b/>
          <w:sz w:val="20"/>
        </w:rPr>
      </w:pPr>
    </w:p>
    <w:p w14:paraId="0930CC93" w14:textId="77777777" w:rsidR="00FC195C" w:rsidRDefault="00B57A7B">
      <w:pPr>
        <w:tabs>
          <w:tab w:val="left" w:pos="567"/>
        </w:tabs>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1.</w:t>
      </w:r>
      <w:r w:rsidRPr="00B57A7B">
        <w:rPr>
          <w:rFonts w:ascii="Palatino Linotype" w:hAnsi="Palatino Linotype" w:cs="Arial"/>
          <w:sz w:val="20"/>
          <w:lang w:val="en-CA" w:eastAsia="en-US"/>
        </w:rPr>
        <w:tab/>
        <w:t xml:space="preserve">The Contractor must, without limiting the Contractor’s obligations or liabilities and at the Contractor’s own expense, purchase and maintain throughout the Term the following insurances with insurers licensed in Canada in forms and amounts acceptable to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w:t>
      </w:r>
    </w:p>
    <w:p w14:paraId="3024D06F"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0F5D1289" w14:textId="77777777" w:rsidR="00FC195C" w:rsidRDefault="00B57A7B">
      <w:pPr>
        <w:tabs>
          <w:tab w:val="left" w:pos="0"/>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(a)</w:t>
      </w:r>
      <w:r w:rsidRPr="00B57A7B">
        <w:rPr>
          <w:rFonts w:ascii="Palatino Linotype" w:hAnsi="Palatino Linotype" w:cs="Arial"/>
          <w:sz w:val="20"/>
          <w:lang w:val="en-CA" w:eastAsia="en-US"/>
        </w:rPr>
        <w:tab/>
        <w:t xml:space="preserve">Commercial General Liability in an amount not less </w:t>
      </w:r>
      <w:proofErr w:type="gramStart"/>
      <w:r w:rsidRPr="00B57A7B">
        <w:rPr>
          <w:rFonts w:ascii="Palatino Linotype" w:hAnsi="Palatino Linotype" w:cs="Arial"/>
          <w:sz w:val="20"/>
          <w:lang w:val="en-CA" w:eastAsia="en-US"/>
        </w:rPr>
        <w:t xml:space="preserve">than </w:t>
      </w:r>
      <w:r w:rsidRPr="00B57A7B">
        <w:rPr>
          <w:rFonts w:ascii="Palatino Linotype" w:hAnsi="Palatino Linotype" w:cs="Arial"/>
          <w:b/>
          <w:i/>
          <w:color w:val="FF0000"/>
          <w:sz w:val="20"/>
          <w:lang w:val="en-CA" w:eastAsia="en-US"/>
        </w:rPr>
        <w:t xml:space="preserve"> </w:t>
      </w:r>
      <w:r w:rsidRPr="00B57A7B">
        <w:rPr>
          <w:rFonts w:ascii="Palatino Linotype" w:hAnsi="Palatino Linotype" w:cs="Arial"/>
          <w:color w:val="000000"/>
          <w:sz w:val="20"/>
          <w:lang w:val="en-CA" w:eastAsia="en-US"/>
        </w:rPr>
        <w:t>$</w:t>
      </w:r>
      <w:proofErr w:type="gramEnd"/>
      <w:r w:rsidRPr="00B57A7B">
        <w:rPr>
          <w:rFonts w:ascii="Palatino Linotype" w:hAnsi="Palatino Linotype" w:cs="Arial"/>
          <w:color w:val="000000"/>
          <w:sz w:val="20"/>
          <w:lang w:val="en-CA" w:eastAsia="en-US"/>
        </w:rPr>
        <w:t>2,000,000.00</w:t>
      </w:r>
      <w:r w:rsidRPr="00B57A7B">
        <w:rPr>
          <w:rFonts w:ascii="Palatino Linotype" w:hAnsi="Palatino Linotype" w:cs="Arial"/>
          <w:sz w:val="20"/>
          <w:lang w:val="en-CA" w:eastAsia="en-US"/>
        </w:rPr>
        <w:t xml:space="preserve"> inclusive per occurrence against bodily injury, personal injury and property damage and including liability assumed under this Agreement and this insurance must</w:t>
      </w:r>
    </w:p>
    <w:p w14:paraId="009CCDF1"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1A95448F" w14:textId="77777777" w:rsidR="00FC195C" w:rsidRDefault="00B57A7B">
      <w:pPr>
        <w:tabs>
          <w:tab w:val="left" w:pos="0"/>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(i)</w:t>
      </w:r>
      <w:r w:rsidRPr="00B57A7B">
        <w:rPr>
          <w:rFonts w:ascii="Palatino Linotype" w:hAnsi="Palatino Linotype" w:cs="Arial"/>
          <w:sz w:val="20"/>
          <w:lang w:val="en-CA" w:eastAsia="en-US"/>
        </w:rPr>
        <w:tab/>
        <w:t xml:space="preserve">include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as an additional insured,</w:t>
      </w:r>
    </w:p>
    <w:p w14:paraId="6B73E9A8" w14:textId="77777777" w:rsidR="00FC195C" w:rsidRDefault="00FC195C">
      <w:pPr>
        <w:tabs>
          <w:tab w:val="left" w:pos="0"/>
        </w:tabs>
        <w:autoSpaceDE w:val="0"/>
        <w:autoSpaceDN w:val="0"/>
        <w:adjustRightInd w:val="0"/>
        <w:spacing w:line="240" w:lineRule="exact"/>
        <w:ind w:left="1701" w:hanging="567"/>
        <w:rPr>
          <w:rFonts w:ascii="Palatino Linotype" w:hAnsi="Palatino Linotype" w:cs="Arial"/>
          <w:sz w:val="20"/>
          <w:lang w:val="en-CA" w:eastAsia="en-US"/>
        </w:rPr>
      </w:pPr>
    </w:p>
    <w:p w14:paraId="58D7B0DA" w14:textId="77777777" w:rsidR="00FC195C" w:rsidRDefault="00B57A7B" w:rsidP="00016672">
      <w:pPr>
        <w:numPr>
          <w:ilvl w:val="0"/>
          <w:numId w:val="15"/>
        </w:numPr>
        <w:tabs>
          <w:tab w:val="clear" w:pos="2160"/>
          <w:tab w:val="left" w:pos="0"/>
          <w:tab w:val="num" w:pos="1701"/>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 xml:space="preserve">be endorsed to provide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with 30 days advance written notice of cancellation or material change, and</w:t>
      </w:r>
    </w:p>
    <w:p w14:paraId="65A8831E" w14:textId="77777777" w:rsidR="00FC195C" w:rsidRDefault="00FC195C">
      <w:pPr>
        <w:tabs>
          <w:tab w:val="left" w:pos="0"/>
        </w:tabs>
        <w:autoSpaceDE w:val="0"/>
        <w:autoSpaceDN w:val="0"/>
        <w:adjustRightInd w:val="0"/>
        <w:spacing w:line="240" w:lineRule="exact"/>
        <w:ind w:left="1701" w:hanging="567"/>
        <w:rPr>
          <w:rFonts w:ascii="Palatino Linotype" w:hAnsi="Palatino Linotype" w:cs="Arial"/>
          <w:sz w:val="20"/>
          <w:lang w:val="en-CA" w:eastAsia="en-US"/>
        </w:rPr>
      </w:pPr>
    </w:p>
    <w:p w14:paraId="0CBB13A2" w14:textId="77777777" w:rsidR="00FC195C" w:rsidRDefault="00B57A7B">
      <w:pPr>
        <w:tabs>
          <w:tab w:val="left" w:pos="0"/>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(iii)</w:t>
      </w:r>
      <w:r w:rsidRPr="00B57A7B">
        <w:rPr>
          <w:rFonts w:ascii="Palatino Linotype" w:hAnsi="Palatino Linotype" w:cs="Arial"/>
          <w:sz w:val="20"/>
          <w:lang w:val="en-CA" w:eastAsia="en-US"/>
        </w:rPr>
        <w:tab/>
        <w:t>include a cross liability clause</w:t>
      </w:r>
      <w:r w:rsidR="00B05A41">
        <w:rPr>
          <w:rFonts w:ascii="Palatino Linotype" w:hAnsi="Palatino Linotype" w:cs="Arial"/>
          <w:sz w:val="20"/>
          <w:lang w:val="en-CA" w:eastAsia="en-US"/>
        </w:rPr>
        <w:t>.</w:t>
      </w:r>
      <w:r w:rsidRPr="00B57A7B">
        <w:rPr>
          <w:rFonts w:ascii="Palatino Linotype" w:hAnsi="Palatino Linotype" w:cs="Arial"/>
          <w:sz w:val="20"/>
          <w:lang w:val="en-CA" w:eastAsia="en-US"/>
        </w:rPr>
        <w:t xml:space="preserve"> </w:t>
      </w:r>
    </w:p>
    <w:p w14:paraId="7FECD962"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2B15B914" w14:textId="263623B8" w:rsidR="00FC195C" w:rsidRDefault="00FC195C" w:rsidP="008D29FA">
      <w:pPr>
        <w:tabs>
          <w:tab w:val="left" w:pos="567"/>
        </w:tabs>
        <w:autoSpaceDE w:val="0"/>
        <w:autoSpaceDN w:val="0"/>
        <w:adjustRightInd w:val="0"/>
        <w:spacing w:line="240" w:lineRule="exact"/>
        <w:rPr>
          <w:rFonts w:ascii="Palatino Linotype" w:hAnsi="Palatino Linotype" w:cs="Arial"/>
          <w:sz w:val="20"/>
          <w:lang w:eastAsia="en-US"/>
        </w:rPr>
      </w:pPr>
    </w:p>
    <w:p w14:paraId="7B69FB72" w14:textId="77777777" w:rsidR="00FC195C" w:rsidRDefault="00B57A7B">
      <w:pPr>
        <w:tabs>
          <w:tab w:val="left" w:pos="0"/>
        </w:tabs>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2.</w:t>
      </w:r>
      <w:r w:rsidRPr="00B57A7B">
        <w:rPr>
          <w:rFonts w:ascii="Palatino Linotype" w:hAnsi="Palatino Linotype" w:cs="Arial"/>
          <w:sz w:val="20"/>
          <w:lang w:val="en-CA" w:eastAsia="en-US"/>
        </w:rPr>
        <w:tab/>
        <w:t>All insurance described in section 1 of this Schedule must:</w:t>
      </w:r>
    </w:p>
    <w:p w14:paraId="2BE033AF" w14:textId="77777777" w:rsidR="00FC195C" w:rsidRDefault="00FC195C">
      <w:pPr>
        <w:tabs>
          <w:tab w:val="left" w:pos="0"/>
        </w:tabs>
        <w:autoSpaceDE w:val="0"/>
        <w:autoSpaceDN w:val="0"/>
        <w:adjustRightInd w:val="0"/>
        <w:spacing w:line="240" w:lineRule="exact"/>
        <w:ind w:left="1440" w:hanging="720"/>
        <w:rPr>
          <w:rFonts w:ascii="Palatino Linotype" w:hAnsi="Palatino Linotype" w:cs="Arial"/>
          <w:sz w:val="20"/>
          <w:lang w:val="en-CA" w:eastAsia="en-US"/>
        </w:rPr>
      </w:pPr>
    </w:p>
    <w:p w14:paraId="532B905F" w14:textId="77777777" w:rsidR="00FC195C" w:rsidRDefault="00B57A7B">
      <w:pPr>
        <w:tabs>
          <w:tab w:val="left" w:pos="0"/>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(a)</w:t>
      </w:r>
      <w:r w:rsidRPr="00B57A7B">
        <w:rPr>
          <w:rFonts w:ascii="Palatino Linotype" w:hAnsi="Palatino Linotype" w:cs="Arial"/>
          <w:sz w:val="20"/>
          <w:lang w:val="en-CA" w:eastAsia="en-US"/>
        </w:rPr>
        <w:tab/>
        <w:t>be primary; and</w:t>
      </w:r>
    </w:p>
    <w:p w14:paraId="494E7782"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624B9EC0" w14:textId="77777777" w:rsidR="00FC195C" w:rsidRDefault="00B57A7B">
      <w:pPr>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(b)</w:t>
      </w:r>
      <w:r w:rsidRPr="00B57A7B">
        <w:rPr>
          <w:rFonts w:ascii="Palatino Linotype" w:hAnsi="Palatino Linotype" w:cs="Arial"/>
          <w:sz w:val="20"/>
          <w:lang w:val="en-CA" w:eastAsia="en-US"/>
        </w:rPr>
        <w:tab/>
        <w:t xml:space="preserve">not require the sharing of any loss by any insurer of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w:t>
      </w:r>
    </w:p>
    <w:p w14:paraId="0A161481" w14:textId="77777777" w:rsidR="00FC195C" w:rsidRDefault="00FC195C">
      <w:pPr>
        <w:autoSpaceDE w:val="0"/>
        <w:autoSpaceDN w:val="0"/>
        <w:adjustRightInd w:val="0"/>
        <w:spacing w:line="240" w:lineRule="exact"/>
        <w:ind w:left="720" w:hanging="720"/>
        <w:rPr>
          <w:rFonts w:ascii="Palatino Linotype" w:hAnsi="Palatino Linotype" w:cs="Arial"/>
          <w:sz w:val="20"/>
          <w:lang w:val="en-CA" w:eastAsia="en-US"/>
        </w:rPr>
      </w:pPr>
    </w:p>
    <w:p w14:paraId="0C1D49CC" w14:textId="77777777" w:rsidR="00FC195C" w:rsidRDefault="00B57A7B">
      <w:pPr>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3.</w:t>
      </w:r>
      <w:r w:rsidRPr="00B57A7B">
        <w:rPr>
          <w:rFonts w:ascii="Palatino Linotype" w:hAnsi="Palatino Linotype" w:cs="Arial"/>
          <w:sz w:val="20"/>
          <w:lang w:val="en-CA" w:eastAsia="en-US"/>
        </w:rPr>
        <w:tab/>
        <w:t xml:space="preserve">The Contractor must provide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with evidence of all required insurance as follows:</w:t>
      </w:r>
    </w:p>
    <w:p w14:paraId="5AA4BBAC" w14:textId="77777777" w:rsidR="00FC195C" w:rsidRDefault="00FC195C">
      <w:pPr>
        <w:autoSpaceDE w:val="0"/>
        <w:autoSpaceDN w:val="0"/>
        <w:adjustRightInd w:val="0"/>
        <w:spacing w:line="240" w:lineRule="exact"/>
        <w:ind w:left="1134" w:hanging="567"/>
        <w:rPr>
          <w:rFonts w:ascii="Palatino Linotype" w:hAnsi="Palatino Linotype" w:cs="Arial"/>
          <w:sz w:val="20"/>
          <w:lang w:val="en-CA" w:eastAsia="en-US"/>
        </w:rPr>
      </w:pPr>
    </w:p>
    <w:p w14:paraId="7CC0A7E6" w14:textId="77777777" w:rsidR="00FC195C" w:rsidRDefault="00B57A7B">
      <w:pPr>
        <w:autoSpaceDE w:val="0"/>
        <w:autoSpaceDN w:val="0"/>
        <w:adjustRightInd w:val="0"/>
        <w:spacing w:line="240" w:lineRule="exact"/>
        <w:ind w:left="1134" w:hanging="567"/>
        <w:rPr>
          <w:rFonts w:ascii="Palatino Linotype" w:hAnsi="Palatino Linotype" w:cs="Arial"/>
          <w:color w:val="000000"/>
          <w:sz w:val="20"/>
          <w:lang w:val="en-CA"/>
        </w:rPr>
      </w:pPr>
      <w:r w:rsidRPr="00B57A7B">
        <w:rPr>
          <w:rFonts w:ascii="Palatino Linotype" w:hAnsi="Palatino Linotype" w:cs="Arial"/>
          <w:sz w:val="20"/>
          <w:lang w:val="en-CA"/>
        </w:rPr>
        <w:t>(a)</w:t>
      </w:r>
      <w:r w:rsidRPr="00B57A7B">
        <w:rPr>
          <w:rFonts w:ascii="Palatino Linotype" w:hAnsi="Palatino Linotype" w:cs="Arial"/>
          <w:sz w:val="20"/>
          <w:lang w:val="en-CA"/>
        </w:rPr>
        <w:tab/>
        <w:t xml:space="preserve">within 10 Business Days of commencement of the Services, the Contractor must provide to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evidence of all required insurance in the form of a completed Province of British Columbia Certificate of Insurance; </w:t>
      </w:r>
    </w:p>
    <w:p w14:paraId="05F60A69" w14:textId="77777777" w:rsidR="00FC195C" w:rsidRDefault="00FC195C">
      <w:pPr>
        <w:autoSpaceDE w:val="0"/>
        <w:autoSpaceDN w:val="0"/>
        <w:adjustRightInd w:val="0"/>
        <w:spacing w:line="240" w:lineRule="exact"/>
        <w:ind w:left="1418" w:hanging="709"/>
        <w:rPr>
          <w:rFonts w:ascii="Palatino Linotype" w:hAnsi="Palatino Linotype" w:cs="Arial"/>
          <w:color w:val="000000"/>
          <w:sz w:val="20"/>
          <w:lang w:val="en-CA"/>
        </w:rPr>
      </w:pPr>
    </w:p>
    <w:p w14:paraId="4AFA0854" w14:textId="77777777" w:rsidR="00FC195C" w:rsidRDefault="00B57A7B" w:rsidP="00016672">
      <w:pPr>
        <w:numPr>
          <w:ilvl w:val="0"/>
          <w:numId w:val="16"/>
        </w:numPr>
        <w:tabs>
          <w:tab w:val="clear" w:pos="1444"/>
          <w:tab w:val="num" w:pos="1134"/>
        </w:tabs>
        <w:autoSpaceDE w:val="0"/>
        <w:autoSpaceDN w:val="0"/>
        <w:adjustRightInd w:val="0"/>
        <w:spacing w:line="240" w:lineRule="exact"/>
        <w:ind w:left="1134" w:hanging="567"/>
        <w:rPr>
          <w:rFonts w:ascii="Palatino Linotype" w:hAnsi="Palatino Linotype" w:cs="Arial"/>
          <w:sz w:val="20"/>
          <w:lang w:val="en-CA"/>
        </w:rPr>
      </w:pPr>
      <w:r w:rsidRPr="00B57A7B">
        <w:rPr>
          <w:rFonts w:ascii="Palatino Linotype" w:hAnsi="Palatino Linotype" w:cs="Arial"/>
          <w:sz w:val="20"/>
          <w:lang w:val="en-CA"/>
        </w:rPr>
        <w:t xml:space="preserve">if any required insurance policy expires before the end of the Term, the Contractor must provide to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within 10 Business Days of the policy’s expiration, evidence of a new or renewal policy meeting the requirements of the expired insurance in the form of a completed Province of British Columbia Certificate of Insurance; and</w:t>
      </w:r>
    </w:p>
    <w:p w14:paraId="751E6278" w14:textId="77777777" w:rsidR="00FC195C" w:rsidRDefault="00FC195C">
      <w:pPr>
        <w:tabs>
          <w:tab w:val="num" w:pos="1134"/>
        </w:tabs>
        <w:autoSpaceDE w:val="0"/>
        <w:autoSpaceDN w:val="0"/>
        <w:adjustRightInd w:val="0"/>
        <w:spacing w:line="240" w:lineRule="exact"/>
        <w:ind w:left="1134" w:hanging="567"/>
        <w:rPr>
          <w:rFonts w:ascii="Palatino Linotype" w:hAnsi="Palatino Linotype" w:cs="Arial"/>
          <w:sz w:val="20"/>
          <w:lang w:val="en-CA"/>
        </w:rPr>
      </w:pPr>
    </w:p>
    <w:p w14:paraId="29B47B46" w14:textId="77777777" w:rsidR="00FC195C" w:rsidRDefault="00B57A7B" w:rsidP="00016672">
      <w:pPr>
        <w:numPr>
          <w:ilvl w:val="0"/>
          <w:numId w:val="16"/>
        </w:numPr>
        <w:tabs>
          <w:tab w:val="clear" w:pos="1444"/>
          <w:tab w:val="num" w:pos="1134"/>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rPr>
        <w:t xml:space="preserve">despite paragraph (a) or (b) above, if requested by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at any time, the Contractor must provide to the Province certified copies of the required insurance policies.</w:t>
      </w:r>
    </w:p>
    <w:p w14:paraId="0BE9F2A4" w14:textId="77777777" w:rsidR="00FC195C" w:rsidRDefault="00FC195C">
      <w:pPr>
        <w:autoSpaceDE w:val="0"/>
        <w:autoSpaceDN w:val="0"/>
        <w:adjustRightInd w:val="0"/>
        <w:spacing w:line="240" w:lineRule="exact"/>
        <w:ind w:left="1418" w:hanging="709"/>
        <w:rPr>
          <w:rFonts w:ascii="Palatino Linotype" w:hAnsi="Palatino Linotype" w:cs="Arial"/>
          <w:sz w:val="20"/>
          <w:lang w:val="en-CA" w:eastAsia="en-US"/>
        </w:rPr>
      </w:pPr>
    </w:p>
    <w:p w14:paraId="62E690A2" w14:textId="186A229C" w:rsidR="00A561C6" w:rsidRPr="00A561C6" w:rsidRDefault="00B57A7B" w:rsidP="00A561C6">
      <w:pPr>
        <w:autoSpaceDE w:val="0"/>
        <w:autoSpaceDN w:val="0"/>
        <w:adjustRightInd w:val="0"/>
        <w:spacing w:line="240" w:lineRule="exact"/>
        <w:ind w:left="567" w:hanging="567"/>
        <w:rPr>
          <w:rFonts w:ascii="Palatino Linotype" w:hAnsi="Palatino Linotype" w:cs="Arial"/>
          <w:sz w:val="20"/>
          <w:lang w:eastAsia="en-US"/>
        </w:rPr>
      </w:pPr>
      <w:r w:rsidRPr="00B57A7B">
        <w:rPr>
          <w:rFonts w:ascii="Palatino Linotype" w:hAnsi="Palatino Linotype" w:cs="Arial"/>
          <w:sz w:val="20"/>
          <w:lang w:eastAsia="en-US"/>
        </w:rPr>
        <w:t>4.</w:t>
      </w:r>
      <w:r w:rsidRPr="00B57A7B">
        <w:rPr>
          <w:rFonts w:ascii="Palatino Linotype" w:hAnsi="Palatino Linotype" w:cs="Arial"/>
          <w:sz w:val="20"/>
          <w:lang w:eastAsia="en-US"/>
        </w:rPr>
        <w:tab/>
        <w:t>The Contractor must obtain, maintain and pay for any additional insurance which the Contractor is required by law to carry, or which the Contractor considers necessary to cover risks not otherwise covered by insurance specified in this Schedule in the Contractor’s sole discretion.</w:t>
      </w:r>
    </w:p>
    <w:sectPr w:rsidR="00A561C6" w:rsidRPr="00A561C6" w:rsidSect="00EA26DB">
      <w:headerReference w:type="even" r:id="rId18"/>
      <w:headerReference w:type="default" r:id="rId19"/>
      <w:headerReference w:type="first" r:id="rId20"/>
      <w:footerReference w:type="first" r:id="rId21"/>
      <w:pgSz w:w="12240" w:h="15840" w:code="1"/>
      <w:pgMar w:top="936" w:right="1008" w:bottom="567" w:left="1152" w:header="720" w:footer="26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06FF5" w14:textId="77777777" w:rsidR="00B02F4C" w:rsidRDefault="00B02F4C">
      <w:r>
        <w:separator/>
      </w:r>
    </w:p>
  </w:endnote>
  <w:endnote w:type="continuationSeparator" w:id="0">
    <w:p w14:paraId="1B7F3862" w14:textId="77777777" w:rsidR="00B02F4C" w:rsidRDefault="00B0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C79B" w14:textId="77777777" w:rsidR="00B02F4C" w:rsidRDefault="00B02F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7569" w14:textId="77777777" w:rsidR="00B02F4C" w:rsidRPr="00176FAB" w:rsidRDefault="00B02F4C">
    <w:pPr>
      <w:pStyle w:val="Footer"/>
      <w:jc w:val="center"/>
      <w:rPr>
        <w:rFonts w:ascii="Palatino Linotype" w:hAnsi="Palatino Linotype"/>
        <w:sz w:val="20"/>
      </w:rPr>
    </w:pPr>
    <w:r w:rsidRPr="00B57A7B">
      <w:rPr>
        <w:rFonts w:ascii="Palatino Linotype" w:hAnsi="Palatino Linotype"/>
        <w:sz w:val="20"/>
      </w:rPr>
      <w:fldChar w:fldCharType="begin"/>
    </w:r>
    <w:r w:rsidRPr="00B57A7B">
      <w:rPr>
        <w:rFonts w:ascii="Palatino Linotype" w:hAnsi="Palatino Linotype"/>
        <w:sz w:val="20"/>
      </w:rPr>
      <w:instrText xml:space="preserve"> PAGE   \* MERGEFORMAT </w:instrText>
    </w:r>
    <w:r w:rsidRPr="00B57A7B">
      <w:rPr>
        <w:rFonts w:ascii="Palatino Linotype" w:hAnsi="Palatino Linotype"/>
        <w:sz w:val="20"/>
      </w:rPr>
      <w:fldChar w:fldCharType="separate"/>
    </w:r>
    <w:r>
      <w:rPr>
        <w:rFonts w:ascii="Palatino Linotype" w:hAnsi="Palatino Linotype"/>
        <w:noProof/>
        <w:sz w:val="20"/>
      </w:rPr>
      <w:t>31</w:t>
    </w:r>
    <w:r w:rsidRPr="00B57A7B">
      <w:rPr>
        <w:rFonts w:ascii="Palatino Linotype" w:hAnsi="Palatino Linotype"/>
        <w:sz w:val="20"/>
      </w:rPr>
      <w:fldChar w:fldCharType="end"/>
    </w:r>
  </w:p>
  <w:p w14:paraId="124EE96E" w14:textId="77777777" w:rsidR="00B02F4C" w:rsidRPr="004839E0" w:rsidRDefault="00B02F4C">
    <w:pPr>
      <w:pStyle w:val="Footer"/>
      <w:ind w:right="360"/>
      <w:rPr>
        <w:rFonts w:ascii="Times New Roman" w:hAnsi="Times New Roman"/>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D5F5" w14:textId="77777777" w:rsidR="00B02F4C" w:rsidRDefault="00B02F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CC5B0" w14:textId="77777777" w:rsidR="00B02F4C" w:rsidRPr="001A3E27" w:rsidRDefault="00B02F4C" w:rsidP="00F121C9">
    <w:pPr>
      <w:pStyle w:val="Footer"/>
      <w:jc w:val="right"/>
      <w:rPr>
        <w:rFonts w:cs="Arial"/>
        <w:sz w:val="10"/>
        <w:szCs w:val="10"/>
      </w:rPr>
    </w:pPr>
    <w:r w:rsidRPr="001A3E27">
      <w:rPr>
        <w:rFonts w:cs="Arial"/>
        <w:sz w:val="10"/>
        <w:szCs w:val="10"/>
      </w:rPr>
      <w:t xml:space="preserve">(Version:  </w:t>
    </w:r>
    <w:r>
      <w:rPr>
        <w:rFonts w:cs="Arial"/>
        <w:sz w:val="10"/>
        <w:szCs w:val="10"/>
      </w:rPr>
      <w:t>June 20, 2008</w:t>
    </w:r>
    <w:r w:rsidRPr="001A3E27">
      <w:rPr>
        <w:rFonts w:cs="Arial"/>
        <w:sz w:val="10"/>
        <w:szCs w:val="1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0648B" w14:textId="77777777" w:rsidR="00B02F4C" w:rsidRDefault="00B02F4C">
      <w:r>
        <w:separator/>
      </w:r>
    </w:p>
  </w:footnote>
  <w:footnote w:type="continuationSeparator" w:id="0">
    <w:p w14:paraId="5121DDC9" w14:textId="77777777" w:rsidR="00B02F4C" w:rsidRDefault="00B02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1A2C" w14:textId="27CC71A9" w:rsidR="00B02F4C" w:rsidRDefault="00021B42">
    <w:pPr>
      <w:pStyle w:val="Header"/>
    </w:pPr>
    <w:r>
      <w:rPr>
        <w:noProof/>
      </w:rPr>
      <w:pict w14:anchorId="1256D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6" o:spid="_x0000_s277506" type="#_x0000_t136" style="position:absolute;left:0;text-align:left;margin-left:0;margin-top:0;width:552.3pt;height:122.7pt;rotation:315;z-index:-251655168;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BDF1" w14:textId="44072404" w:rsidR="00B02F4C" w:rsidRDefault="00021B42">
    <w:pPr>
      <w:pStyle w:val="Header"/>
    </w:pPr>
    <w:r>
      <w:rPr>
        <w:noProof/>
      </w:rPr>
      <w:pict w14:anchorId="2DF5A6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7" o:spid="_x0000_s277507" type="#_x0000_t136" style="position:absolute;left:0;text-align:left;margin-left:0;margin-top:0;width:552.3pt;height:122.7pt;rotation:315;z-index:-251653120;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E2736" w14:textId="03F49230" w:rsidR="00B02F4C" w:rsidRPr="00176FAB" w:rsidRDefault="00021B42" w:rsidP="00B336FC">
    <w:pPr>
      <w:pStyle w:val="Header"/>
      <w:jc w:val="right"/>
      <w:rPr>
        <w:rFonts w:ascii="Palatino Linotype" w:hAnsi="Palatino Linotype"/>
      </w:rPr>
    </w:pPr>
    <w:r>
      <w:rPr>
        <w:noProof/>
      </w:rPr>
      <w:pict w14:anchorId="5B5917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5" o:spid="_x0000_s277505" type="#_x0000_t136" style="position:absolute;left:0;text-align:left;margin-left:0;margin-top:0;width:552.3pt;height:122.7pt;rotation:315;z-index:-251657216;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2209D" w14:textId="0A79EF51" w:rsidR="00B02F4C" w:rsidRDefault="00021B42">
    <w:pPr>
      <w:pStyle w:val="Header"/>
      <w:framePr w:wrap="around" w:vAnchor="text" w:hAnchor="margin" w:xAlign="center" w:y="1"/>
      <w:rPr>
        <w:rStyle w:val="PageNumber"/>
      </w:rPr>
    </w:pPr>
    <w:r>
      <w:rPr>
        <w:noProof/>
      </w:rPr>
      <w:pict w14:anchorId="667AA7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9" o:spid="_x0000_s277509" type="#_x0000_t136" style="position:absolute;left:0;text-align:left;margin-left:0;margin-top:0;width:552.3pt;height:122.7pt;rotation:315;z-index:-251649024;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r w:rsidR="00B02F4C">
      <w:rPr>
        <w:rStyle w:val="PageNumber"/>
      </w:rPr>
      <w:fldChar w:fldCharType="begin"/>
    </w:r>
    <w:r w:rsidR="00B02F4C">
      <w:rPr>
        <w:rStyle w:val="PageNumber"/>
      </w:rPr>
      <w:instrText xml:space="preserve">PAGE  </w:instrText>
    </w:r>
    <w:r w:rsidR="00B02F4C">
      <w:rPr>
        <w:rStyle w:val="PageNumber"/>
      </w:rPr>
      <w:fldChar w:fldCharType="separate"/>
    </w:r>
    <w:r w:rsidR="00B02F4C">
      <w:rPr>
        <w:rStyle w:val="PageNumber"/>
        <w:noProof/>
      </w:rPr>
      <w:t>41</w:t>
    </w:r>
    <w:r w:rsidR="00B02F4C">
      <w:rPr>
        <w:rStyle w:val="PageNumber"/>
      </w:rPr>
      <w:fldChar w:fldCharType="end"/>
    </w:r>
  </w:p>
  <w:p w14:paraId="7339D5CA" w14:textId="77777777" w:rsidR="00B02F4C" w:rsidRDefault="00B02F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E41C" w14:textId="3DC2E8B6" w:rsidR="00A1265B" w:rsidRDefault="00021B42">
    <w:pPr>
      <w:pStyle w:val="Header"/>
    </w:pPr>
    <w:r>
      <w:rPr>
        <w:noProof/>
      </w:rPr>
      <w:pict w14:anchorId="0CD40B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20" o:spid="_x0000_s277510" type="#_x0000_t136" style="position:absolute;left:0;text-align:left;margin-left:0;margin-top:0;width:552.3pt;height:122.7pt;rotation:315;z-index:-251646976;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D7C0" w14:textId="434899B9" w:rsidR="00A1265B" w:rsidRDefault="00021B42">
    <w:pPr>
      <w:pStyle w:val="Header"/>
    </w:pPr>
    <w:r>
      <w:rPr>
        <w:noProof/>
      </w:rPr>
      <w:pict w14:anchorId="2FD617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8" o:spid="_x0000_s277508" type="#_x0000_t136" style="position:absolute;left:0;text-align:left;margin-left:0;margin-top:0;width:552.3pt;height:122.7pt;rotation:315;z-index:-251651072;mso-position-horizontal:center;mso-position-horizontal-relative:margin;mso-position-vertical:center;mso-position-vertical-relative:margin" o:allowincell="f" fillcolor="silver" stroked="f">
          <v:fill opacity=".5"/>
          <v:textpath style="font-family:&quot;Arial&quot;;font-size:1pt" string="SPECIM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6BBD"/>
    <w:multiLevelType w:val="hybridMultilevel"/>
    <w:tmpl w:val="EAF0C0BC"/>
    <w:lvl w:ilvl="0" w:tplc="E4201E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DD0254"/>
    <w:multiLevelType w:val="hybridMultilevel"/>
    <w:tmpl w:val="8C0ADE7A"/>
    <w:lvl w:ilvl="0" w:tplc="214A9690">
      <w:start w:val="1"/>
      <w:numFmt w:val="lowerLetter"/>
      <w:lvlText w:val="(%1)"/>
      <w:lvlJc w:val="left"/>
      <w:pPr>
        <w:tabs>
          <w:tab w:val="num" w:pos="1440"/>
        </w:tabs>
        <w:ind w:left="1440" w:hanging="72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 w15:restartNumberingAfterBreak="0">
    <w:nsid w:val="03C24EC0"/>
    <w:multiLevelType w:val="hybridMultilevel"/>
    <w:tmpl w:val="754AF9A4"/>
    <w:lvl w:ilvl="0" w:tplc="D42AF762">
      <w:start w:val="2"/>
      <w:numFmt w:val="lowerLetter"/>
      <w:lvlText w:val="(%1)"/>
      <w:lvlJc w:val="left"/>
      <w:pPr>
        <w:tabs>
          <w:tab w:val="num" w:pos="1800"/>
        </w:tabs>
        <w:ind w:left="1800" w:hanging="36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3" w15:restartNumberingAfterBreak="0">
    <w:nsid w:val="0C37456F"/>
    <w:multiLevelType w:val="singleLevel"/>
    <w:tmpl w:val="BEDA3D3C"/>
    <w:lvl w:ilvl="0">
      <w:start w:val="1"/>
      <w:numFmt w:val="decimal"/>
      <w:lvlText w:val="%1."/>
      <w:legacy w:legacy="1" w:legacySpace="0" w:legacyIndent="360"/>
      <w:lvlJc w:val="left"/>
      <w:pPr>
        <w:ind w:left="360" w:hanging="360"/>
      </w:pPr>
      <w:rPr>
        <w:b w:val="0"/>
      </w:rPr>
    </w:lvl>
  </w:abstractNum>
  <w:abstractNum w:abstractNumId="4" w15:restartNumberingAfterBreak="0">
    <w:nsid w:val="11C31CA6"/>
    <w:multiLevelType w:val="hybridMultilevel"/>
    <w:tmpl w:val="50F097C4"/>
    <w:lvl w:ilvl="0" w:tplc="361AF046">
      <w:start w:val="3"/>
      <w:numFmt w:val="lowerRoman"/>
      <w:lvlText w:val="(%1)"/>
      <w:lvlJc w:val="left"/>
      <w:pPr>
        <w:tabs>
          <w:tab w:val="num" w:pos="2160"/>
        </w:tabs>
        <w:ind w:left="2160" w:hanging="72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5" w15:restartNumberingAfterBreak="0">
    <w:nsid w:val="14A10BBB"/>
    <w:multiLevelType w:val="hybridMultilevel"/>
    <w:tmpl w:val="D59EC8EC"/>
    <w:lvl w:ilvl="0" w:tplc="D60C0ACE">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6" w15:restartNumberingAfterBreak="0">
    <w:nsid w:val="16045D23"/>
    <w:multiLevelType w:val="hybridMultilevel"/>
    <w:tmpl w:val="C0D2AC60"/>
    <w:lvl w:ilvl="0" w:tplc="8F4E429C">
      <w:start w:val="3"/>
      <w:numFmt w:val="lowerRoman"/>
      <w:lvlText w:val="(%1)"/>
      <w:lvlJc w:val="left"/>
      <w:pPr>
        <w:tabs>
          <w:tab w:val="num" w:pos="1418"/>
        </w:tabs>
        <w:ind w:left="1418" w:hanging="720"/>
      </w:pPr>
      <w:rPr>
        <w:rFonts w:hint="default"/>
      </w:rPr>
    </w:lvl>
    <w:lvl w:ilvl="1" w:tplc="10090019" w:tentative="1">
      <w:start w:val="1"/>
      <w:numFmt w:val="lowerLetter"/>
      <w:lvlText w:val="%2."/>
      <w:lvlJc w:val="left"/>
      <w:pPr>
        <w:tabs>
          <w:tab w:val="num" w:pos="1778"/>
        </w:tabs>
        <w:ind w:left="1778" w:hanging="360"/>
      </w:pPr>
    </w:lvl>
    <w:lvl w:ilvl="2" w:tplc="1009001B" w:tentative="1">
      <w:start w:val="1"/>
      <w:numFmt w:val="lowerRoman"/>
      <w:lvlText w:val="%3."/>
      <w:lvlJc w:val="right"/>
      <w:pPr>
        <w:tabs>
          <w:tab w:val="num" w:pos="2498"/>
        </w:tabs>
        <w:ind w:left="2498" w:hanging="180"/>
      </w:pPr>
    </w:lvl>
    <w:lvl w:ilvl="3" w:tplc="1009000F" w:tentative="1">
      <w:start w:val="1"/>
      <w:numFmt w:val="decimal"/>
      <w:lvlText w:val="%4."/>
      <w:lvlJc w:val="left"/>
      <w:pPr>
        <w:tabs>
          <w:tab w:val="num" w:pos="3218"/>
        </w:tabs>
        <w:ind w:left="3218" w:hanging="360"/>
      </w:pPr>
    </w:lvl>
    <w:lvl w:ilvl="4" w:tplc="10090019" w:tentative="1">
      <w:start w:val="1"/>
      <w:numFmt w:val="lowerLetter"/>
      <w:lvlText w:val="%5."/>
      <w:lvlJc w:val="left"/>
      <w:pPr>
        <w:tabs>
          <w:tab w:val="num" w:pos="3938"/>
        </w:tabs>
        <w:ind w:left="3938" w:hanging="360"/>
      </w:pPr>
    </w:lvl>
    <w:lvl w:ilvl="5" w:tplc="1009001B" w:tentative="1">
      <w:start w:val="1"/>
      <w:numFmt w:val="lowerRoman"/>
      <w:lvlText w:val="%6."/>
      <w:lvlJc w:val="right"/>
      <w:pPr>
        <w:tabs>
          <w:tab w:val="num" w:pos="4658"/>
        </w:tabs>
        <w:ind w:left="4658" w:hanging="180"/>
      </w:pPr>
    </w:lvl>
    <w:lvl w:ilvl="6" w:tplc="1009000F" w:tentative="1">
      <w:start w:val="1"/>
      <w:numFmt w:val="decimal"/>
      <w:lvlText w:val="%7."/>
      <w:lvlJc w:val="left"/>
      <w:pPr>
        <w:tabs>
          <w:tab w:val="num" w:pos="5378"/>
        </w:tabs>
        <w:ind w:left="5378" w:hanging="360"/>
      </w:pPr>
    </w:lvl>
    <w:lvl w:ilvl="7" w:tplc="10090019" w:tentative="1">
      <w:start w:val="1"/>
      <w:numFmt w:val="lowerLetter"/>
      <w:lvlText w:val="%8."/>
      <w:lvlJc w:val="left"/>
      <w:pPr>
        <w:tabs>
          <w:tab w:val="num" w:pos="6098"/>
        </w:tabs>
        <w:ind w:left="6098" w:hanging="360"/>
      </w:pPr>
    </w:lvl>
    <w:lvl w:ilvl="8" w:tplc="1009001B" w:tentative="1">
      <w:start w:val="1"/>
      <w:numFmt w:val="lowerRoman"/>
      <w:lvlText w:val="%9."/>
      <w:lvlJc w:val="right"/>
      <w:pPr>
        <w:tabs>
          <w:tab w:val="num" w:pos="6818"/>
        </w:tabs>
        <w:ind w:left="6818" w:hanging="180"/>
      </w:pPr>
    </w:lvl>
  </w:abstractNum>
  <w:abstractNum w:abstractNumId="7" w15:restartNumberingAfterBreak="0">
    <w:nsid w:val="169869D6"/>
    <w:multiLevelType w:val="hybridMultilevel"/>
    <w:tmpl w:val="1ECA91B8"/>
    <w:lvl w:ilvl="0" w:tplc="C264F3A4">
      <w:start w:val="4"/>
      <w:numFmt w:val="decimal"/>
      <w:lvlText w:val="%1."/>
      <w:lvlJc w:val="left"/>
      <w:pPr>
        <w:tabs>
          <w:tab w:val="num" w:pos="720"/>
        </w:tabs>
        <w:ind w:left="720" w:hanging="360"/>
      </w:pPr>
    </w:lvl>
    <w:lvl w:ilvl="1" w:tplc="AD1A5920">
      <w:start w:val="1"/>
      <w:numFmt w:val="lowerLetter"/>
      <w:lvlText w:val="(%2)"/>
      <w:lvlJc w:val="left"/>
      <w:pPr>
        <w:tabs>
          <w:tab w:val="num" w:pos="1352"/>
        </w:tabs>
        <w:ind w:left="1352" w:hanging="360"/>
      </w:pPr>
      <w:rPr>
        <w:rFonts w:hint="default"/>
      </w:rPr>
    </w:lvl>
    <w:lvl w:ilvl="2" w:tplc="A0B6D3D2" w:tentative="1">
      <w:start w:val="1"/>
      <w:numFmt w:val="decimal"/>
      <w:lvlText w:val="%3."/>
      <w:lvlJc w:val="left"/>
      <w:pPr>
        <w:tabs>
          <w:tab w:val="num" w:pos="2160"/>
        </w:tabs>
        <w:ind w:left="2160" w:hanging="360"/>
      </w:pPr>
    </w:lvl>
    <w:lvl w:ilvl="3" w:tplc="B6C2A12C" w:tentative="1">
      <w:start w:val="1"/>
      <w:numFmt w:val="decimal"/>
      <w:lvlText w:val="%4."/>
      <w:lvlJc w:val="left"/>
      <w:pPr>
        <w:tabs>
          <w:tab w:val="num" w:pos="2880"/>
        </w:tabs>
        <w:ind w:left="2880" w:hanging="360"/>
      </w:pPr>
    </w:lvl>
    <w:lvl w:ilvl="4" w:tplc="9EB61D0A" w:tentative="1">
      <w:start w:val="1"/>
      <w:numFmt w:val="decimal"/>
      <w:lvlText w:val="%5."/>
      <w:lvlJc w:val="left"/>
      <w:pPr>
        <w:tabs>
          <w:tab w:val="num" w:pos="3600"/>
        </w:tabs>
        <w:ind w:left="3600" w:hanging="360"/>
      </w:pPr>
    </w:lvl>
    <w:lvl w:ilvl="5" w:tplc="80C4572E" w:tentative="1">
      <w:start w:val="1"/>
      <w:numFmt w:val="decimal"/>
      <w:lvlText w:val="%6."/>
      <w:lvlJc w:val="left"/>
      <w:pPr>
        <w:tabs>
          <w:tab w:val="num" w:pos="4320"/>
        </w:tabs>
        <w:ind w:left="4320" w:hanging="360"/>
      </w:pPr>
    </w:lvl>
    <w:lvl w:ilvl="6" w:tplc="D4007AA2" w:tentative="1">
      <w:start w:val="1"/>
      <w:numFmt w:val="decimal"/>
      <w:lvlText w:val="%7."/>
      <w:lvlJc w:val="left"/>
      <w:pPr>
        <w:tabs>
          <w:tab w:val="num" w:pos="5040"/>
        </w:tabs>
        <w:ind w:left="5040" w:hanging="360"/>
      </w:pPr>
    </w:lvl>
    <w:lvl w:ilvl="7" w:tplc="1EC24924" w:tentative="1">
      <w:start w:val="1"/>
      <w:numFmt w:val="decimal"/>
      <w:lvlText w:val="%8."/>
      <w:lvlJc w:val="left"/>
      <w:pPr>
        <w:tabs>
          <w:tab w:val="num" w:pos="5760"/>
        </w:tabs>
        <w:ind w:left="5760" w:hanging="360"/>
      </w:pPr>
    </w:lvl>
    <w:lvl w:ilvl="8" w:tplc="613EF850" w:tentative="1">
      <w:start w:val="1"/>
      <w:numFmt w:val="decimal"/>
      <w:lvlText w:val="%9."/>
      <w:lvlJc w:val="left"/>
      <w:pPr>
        <w:tabs>
          <w:tab w:val="num" w:pos="6480"/>
        </w:tabs>
        <w:ind w:left="6480" w:hanging="360"/>
      </w:pPr>
    </w:lvl>
  </w:abstractNum>
  <w:abstractNum w:abstractNumId="8" w15:restartNumberingAfterBreak="0">
    <w:nsid w:val="1975502F"/>
    <w:multiLevelType w:val="hybridMultilevel"/>
    <w:tmpl w:val="39247F00"/>
    <w:lvl w:ilvl="0" w:tplc="DFBCF2F4">
      <w:start w:val="1"/>
      <w:numFmt w:val="lowerLetter"/>
      <w:lvlText w:val="(%1)"/>
      <w:lvlJc w:val="left"/>
      <w:pPr>
        <w:tabs>
          <w:tab w:val="num" w:pos="1069"/>
        </w:tabs>
        <w:ind w:left="1069" w:hanging="360"/>
      </w:pPr>
      <w:rPr>
        <w:rFonts w:hint="default"/>
      </w:rPr>
    </w:lvl>
    <w:lvl w:ilvl="1" w:tplc="10090019" w:tentative="1">
      <w:start w:val="1"/>
      <w:numFmt w:val="lowerLetter"/>
      <w:lvlText w:val="%2."/>
      <w:lvlJc w:val="left"/>
      <w:pPr>
        <w:tabs>
          <w:tab w:val="num" w:pos="1789"/>
        </w:tabs>
        <w:ind w:left="1789" w:hanging="360"/>
      </w:pPr>
    </w:lvl>
    <w:lvl w:ilvl="2" w:tplc="1009001B" w:tentative="1">
      <w:start w:val="1"/>
      <w:numFmt w:val="lowerRoman"/>
      <w:lvlText w:val="%3."/>
      <w:lvlJc w:val="right"/>
      <w:pPr>
        <w:tabs>
          <w:tab w:val="num" w:pos="2509"/>
        </w:tabs>
        <w:ind w:left="2509" w:hanging="180"/>
      </w:pPr>
    </w:lvl>
    <w:lvl w:ilvl="3" w:tplc="1009000F" w:tentative="1">
      <w:start w:val="1"/>
      <w:numFmt w:val="decimal"/>
      <w:lvlText w:val="%4."/>
      <w:lvlJc w:val="left"/>
      <w:pPr>
        <w:tabs>
          <w:tab w:val="num" w:pos="3229"/>
        </w:tabs>
        <w:ind w:left="3229" w:hanging="360"/>
      </w:pPr>
    </w:lvl>
    <w:lvl w:ilvl="4" w:tplc="10090019" w:tentative="1">
      <w:start w:val="1"/>
      <w:numFmt w:val="lowerLetter"/>
      <w:lvlText w:val="%5."/>
      <w:lvlJc w:val="left"/>
      <w:pPr>
        <w:tabs>
          <w:tab w:val="num" w:pos="3949"/>
        </w:tabs>
        <w:ind w:left="3949" w:hanging="360"/>
      </w:pPr>
    </w:lvl>
    <w:lvl w:ilvl="5" w:tplc="1009001B" w:tentative="1">
      <w:start w:val="1"/>
      <w:numFmt w:val="lowerRoman"/>
      <w:lvlText w:val="%6."/>
      <w:lvlJc w:val="right"/>
      <w:pPr>
        <w:tabs>
          <w:tab w:val="num" w:pos="4669"/>
        </w:tabs>
        <w:ind w:left="4669" w:hanging="180"/>
      </w:pPr>
    </w:lvl>
    <w:lvl w:ilvl="6" w:tplc="1009000F" w:tentative="1">
      <w:start w:val="1"/>
      <w:numFmt w:val="decimal"/>
      <w:lvlText w:val="%7."/>
      <w:lvlJc w:val="left"/>
      <w:pPr>
        <w:tabs>
          <w:tab w:val="num" w:pos="5389"/>
        </w:tabs>
        <w:ind w:left="5389" w:hanging="360"/>
      </w:pPr>
    </w:lvl>
    <w:lvl w:ilvl="7" w:tplc="10090019" w:tentative="1">
      <w:start w:val="1"/>
      <w:numFmt w:val="lowerLetter"/>
      <w:lvlText w:val="%8."/>
      <w:lvlJc w:val="left"/>
      <w:pPr>
        <w:tabs>
          <w:tab w:val="num" w:pos="6109"/>
        </w:tabs>
        <w:ind w:left="6109" w:hanging="360"/>
      </w:pPr>
    </w:lvl>
    <w:lvl w:ilvl="8" w:tplc="1009001B" w:tentative="1">
      <w:start w:val="1"/>
      <w:numFmt w:val="lowerRoman"/>
      <w:lvlText w:val="%9."/>
      <w:lvlJc w:val="right"/>
      <w:pPr>
        <w:tabs>
          <w:tab w:val="num" w:pos="6829"/>
        </w:tabs>
        <w:ind w:left="6829" w:hanging="180"/>
      </w:pPr>
    </w:lvl>
  </w:abstractNum>
  <w:abstractNum w:abstractNumId="9" w15:restartNumberingAfterBreak="0">
    <w:nsid w:val="19BF652E"/>
    <w:multiLevelType w:val="hybridMultilevel"/>
    <w:tmpl w:val="A08EEE9C"/>
    <w:lvl w:ilvl="0" w:tplc="EB24710A">
      <w:start w:val="6"/>
      <w:numFmt w:val="lowerLetter"/>
      <w:lvlText w:val="(%1)"/>
      <w:lvlJc w:val="left"/>
      <w:pPr>
        <w:tabs>
          <w:tab w:val="num" w:pos="1440"/>
        </w:tabs>
        <w:ind w:left="1440" w:hanging="36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0" w15:restartNumberingAfterBreak="0">
    <w:nsid w:val="1CA64962"/>
    <w:multiLevelType w:val="hybridMultilevel"/>
    <w:tmpl w:val="F48EA38A"/>
    <w:lvl w:ilvl="0" w:tplc="1278E32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19D4704"/>
    <w:multiLevelType w:val="hybridMultilevel"/>
    <w:tmpl w:val="6FC8A46A"/>
    <w:lvl w:ilvl="0" w:tplc="09E26C54">
      <w:start w:val="2"/>
      <w:numFmt w:val="decimal"/>
      <w:lvlText w:val="%1."/>
      <w:lvlJc w:val="left"/>
      <w:pPr>
        <w:tabs>
          <w:tab w:val="num" w:pos="720"/>
        </w:tabs>
        <w:ind w:left="720" w:hanging="360"/>
      </w:pPr>
    </w:lvl>
    <w:lvl w:ilvl="1" w:tplc="73FABDA8">
      <w:start w:val="1"/>
      <w:numFmt w:val="lowerLetter"/>
      <w:lvlText w:val="%2."/>
      <w:lvlJc w:val="left"/>
      <w:pPr>
        <w:tabs>
          <w:tab w:val="num" w:pos="1440"/>
        </w:tabs>
        <w:ind w:left="1440" w:hanging="360"/>
      </w:pPr>
    </w:lvl>
    <w:lvl w:ilvl="2" w:tplc="55201E56" w:tentative="1">
      <w:start w:val="1"/>
      <w:numFmt w:val="decimal"/>
      <w:lvlText w:val="%3."/>
      <w:lvlJc w:val="left"/>
      <w:pPr>
        <w:tabs>
          <w:tab w:val="num" w:pos="2160"/>
        </w:tabs>
        <w:ind w:left="2160" w:hanging="360"/>
      </w:pPr>
    </w:lvl>
    <w:lvl w:ilvl="3" w:tplc="32F2D2A2" w:tentative="1">
      <w:start w:val="1"/>
      <w:numFmt w:val="decimal"/>
      <w:lvlText w:val="%4."/>
      <w:lvlJc w:val="left"/>
      <w:pPr>
        <w:tabs>
          <w:tab w:val="num" w:pos="2880"/>
        </w:tabs>
        <w:ind w:left="2880" w:hanging="360"/>
      </w:pPr>
    </w:lvl>
    <w:lvl w:ilvl="4" w:tplc="39443114" w:tentative="1">
      <w:start w:val="1"/>
      <w:numFmt w:val="decimal"/>
      <w:lvlText w:val="%5."/>
      <w:lvlJc w:val="left"/>
      <w:pPr>
        <w:tabs>
          <w:tab w:val="num" w:pos="3600"/>
        </w:tabs>
        <w:ind w:left="3600" w:hanging="360"/>
      </w:pPr>
    </w:lvl>
    <w:lvl w:ilvl="5" w:tplc="153A9F70" w:tentative="1">
      <w:start w:val="1"/>
      <w:numFmt w:val="decimal"/>
      <w:lvlText w:val="%6."/>
      <w:lvlJc w:val="left"/>
      <w:pPr>
        <w:tabs>
          <w:tab w:val="num" w:pos="4320"/>
        </w:tabs>
        <w:ind w:left="4320" w:hanging="360"/>
      </w:pPr>
    </w:lvl>
    <w:lvl w:ilvl="6" w:tplc="1AEAD37C" w:tentative="1">
      <w:start w:val="1"/>
      <w:numFmt w:val="decimal"/>
      <w:lvlText w:val="%7."/>
      <w:lvlJc w:val="left"/>
      <w:pPr>
        <w:tabs>
          <w:tab w:val="num" w:pos="5040"/>
        </w:tabs>
        <w:ind w:left="5040" w:hanging="360"/>
      </w:pPr>
    </w:lvl>
    <w:lvl w:ilvl="7" w:tplc="D144A182" w:tentative="1">
      <w:start w:val="1"/>
      <w:numFmt w:val="decimal"/>
      <w:lvlText w:val="%8."/>
      <w:lvlJc w:val="left"/>
      <w:pPr>
        <w:tabs>
          <w:tab w:val="num" w:pos="5760"/>
        </w:tabs>
        <w:ind w:left="5760" w:hanging="360"/>
      </w:pPr>
    </w:lvl>
    <w:lvl w:ilvl="8" w:tplc="7ACC8516" w:tentative="1">
      <w:start w:val="1"/>
      <w:numFmt w:val="decimal"/>
      <w:lvlText w:val="%9."/>
      <w:lvlJc w:val="left"/>
      <w:pPr>
        <w:tabs>
          <w:tab w:val="num" w:pos="6480"/>
        </w:tabs>
        <w:ind w:left="6480" w:hanging="360"/>
      </w:pPr>
    </w:lvl>
  </w:abstractNum>
  <w:abstractNum w:abstractNumId="12" w15:restartNumberingAfterBreak="0">
    <w:nsid w:val="27A10AA8"/>
    <w:multiLevelType w:val="hybridMultilevel"/>
    <w:tmpl w:val="15301A0A"/>
    <w:lvl w:ilvl="0" w:tplc="6FA448BE">
      <w:start w:val="2"/>
      <w:numFmt w:val="lowerRoman"/>
      <w:lvlText w:val="(%1)"/>
      <w:lvlJc w:val="left"/>
      <w:pPr>
        <w:tabs>
          <w:tab w:val="num" w:pos="2160"/>
        </w:tabs>
        <w:ind w:lef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8DD70CE"/>
    <w:multiLevelType w:val="hybridMultilevel"/>
    <w:tmpl w:val="4D3085E0"/>
    <w:lvl w:ilvl="0" w:tplc="A93E6426">
      <w:start w:val="2"/>
      <w:numFmt w:val="lowerLetter"/>
      <w:lvlText w:val="(%1)"/>
      <w:lvlJc w:val="left"/>
      <w:pPr>
        <w:tabs>
          <w:tab w:val="num" w:pos="1444"/>
        </w:tabs>
        <w:ind w:left="1444" w:hanging="684"/>
      </w:pPr>
      <w:rPr>
        <w:rFonts w:hint="default"/>
      </w:rPr>
    </w:lvl>
    <w:lvl w:ilvl="1" w:tplc="10090019">
      <w:start w:val="1"/>
      <w:numFmt w:val="lowerLetter"/>
      <w:lvlText w:val="%2."/>
      <w:lvlJc w:val="left"/>
      <w:pPr>
        <w:tabs>
          <w:tab w:val="num" w:pos="1840"/>
        </w:tabs>
        <w:ind w:left="1840" w:hanging="360"/>
      </w:pPr>
    </w:lvl>
    <w:lvl w:ilvl="2" w:tplc="1009001B" w:tentative="1">
      <w:start w:val="1"/>
      <w:numFmt w:val="lowerRoman"/>
      <w:lvlText w:val="%3."/>
      <w:lvlJc w:val="right"/>
      <w:pPr>
        <w:tabs>
          <w:tab w:val="num" w:pos="2560"/>
        </w:tabs>
        <w:ind w:left="2560" w:hanging="180"/>
      </w:pPr>
    </w:lvl>
    <w:lvl w:ilvl="3" w:tplc="1009000F" w:tentative="1">
      <w:start w:val="1"/>
      <w:numFmt w:val="decimal"/>
      <w:lvlText w:val="%4."/>
      <w:lvlJc w:val="left"/>
      <w:pPr>
        <w:tabs>
          <w:tab w:val="num" w:pos="3280"/>
        </w:tabs>
        <w:ind w:left="3280" w:hanging="360"/>
      </w:pPr>
    </w:lvl>
    <w:lvl w:ilvl="4" w:tplc="10090019" w:tentative="1">
      <w:start w:val="1"/>
      <w:numFmt w:val="lowerLetter"/>
      <w:lvlText w:val="%5."/>
      <w:lvlJc w:val="left"/>
      <w:pPr>
        <w:tabs>
          <w:tab w:val="num" w:pos="4000"/>
        </w:tabs>
        <w:ind w:left="4000" w:hanging="360"/>
      </w:pPr>
    </w:lvl>
    <w:lvl w:ilvl="5" w:tplc="1009001B" w:tentative="1">
      <w:start w:val="1"/>
      <w:numFmt w:val="lowerRoman"/>
      <w:lvlText w:val="%6."/>
      <w:lvlJc w:val="right"/>
      <w:pPr>
        <w:tabs>
          <w:tab w:val="num" w:pos="4720"/>
        </w:tabs>
        <w:ind w:left="4720" w:hanging="180"/>
      </w:pPr>
    </w:lvl>
    <w:lvl w:ilvl="6" w:tplc="1009000F" w:tentative="1">
      <w:start w:val="1"/>
      <w:numFmt w:val="decimal"/>
      <w:lvlText w:val="%7."/>
      <w:lvlJc w:val="left"/>
      <w:pPr>
        <w:tabs>
          <w:tab w:val="num" w:pos="5440"/>
        </w:tabs>
        <w:ind w:left="5440" w:hanging="360"/>
      </w:pPr>
    </w:lvl>
    <w:lvl w:ilvl="7" w:tplc="10090019" w:tentative="1">
      <w:start w:val="1"/>
      <w:numFmt w:val="lowerLetter"/>
      <w:lvlText w:val="%8."/>
      <w:lvlJc w:val="left"/>
      <w:pPr>
        <w:tabs>
          <w:tab w:val="num" w:pos="6160"/>
        </w:tabs>
        <w:ind w:left="6160" w:hanging="360"/>
      </w:pPr>
    </w:lvl>
    <w:lvl w:ilvl="8" w:tplc="1009001B" w:tentative="1">
      <w:start w:val="1"/>
      <w:numFmt w:val="lowerRoman"/>
      <w:lvlText w:val="%9."/>
      <w:lvlJc w:val="right"/>
      <w:pPr>
        <w:tabs>
          <w:tab w:val="num" w:pos="6880"/>
        </w:tabs>
        <w:ind w:left="6880" w:hanging="180"/>
      </w:pPr>
    </w:lvl>
  </w:abstractNum>
  <w:abstractNum w:abstractNumId="14" w15:restartNumberingAfterBreak="0">
    <w:nsid w:val="39286F15"/>
    <w:multiLevelType w:val="hybridMultilevel"/>
    <w:tmpl w:val="86CA9B78"/>
    <w:lvl w:ilvl="0" w:tplc="F6DAC204">
      <w:start w:val="1"/>
      <w:numFmt w:val="lowerLetter"/>
      <w:lvlText w:val="(%1)"/>
      <w:lvlJc w:val="left"/>
      <w:pPr>
        <w:tabs>
          <w:tab w:val="num" w:pos="1350"/>
        </w:tabs>
        <w:ind w:left="1350" w:hanging="720"/>
      </w:pPr>
      <w:rPr>
        <w:rFonts w:hint="default"/>
      </w:rPr>
    </w:lvl>
    <w:lvl w:ilvl="1" w:tplc="10090019" w:tentative="1">
      <w:start w:val="1"/>
      <w:numFmt w:val="lowerLetter"/>
      <w:lvlText w:val="%2."/>
      <w:lvlJc w:val="left"/>
      <w:pPr>
        <w:tabs>
          <w:tab w:val="num" w:pos="1710"/>
        </w:tabs>
        <w:ind w:left="1710" w:hanging="360"/>
      </w:pPr>
    </w:lvl>
    <w:lvl w:ilvl="2" w:tplc="1009001B" w:tentative="1">
      <w:start w:val="1"/>
      <w:numFmt w:val="lowerRoman"/>
      <w:lvlText w:val="%3."/>
      <w:lvlJc w:val="right"/>
      <w:pPr>
        <w:tabs>
          <w:tab w:val="num" w:pos="2430"/>
        </w:tabs>
        <w:ind w:left="2430" w:hanging="180"/>
      </w:pPr>
    </w:lvl>
    <w:lvl w:ilvl="3" w:tplc="1009000F" w:tentative="1">
      <w:start w:val="1"/>
      <w:numFmt w:val="decimal"/>
      <w:lvlText w:val="%4."/>
      <w:lvlJc w:val="left"/>
      <w:pPr>
        <w:tabs>
          <w:tab w:val="num" w:pos="3150"/>
        </w:tabs>
        <w:ind w:left="3150" w:hanging="360"/>
      </w:pPr>
    </w:lvl>
    <w:lvl w:ilvl="4" w:tplc="10090019" w:tentative="1">
      <w:start w:val="1"/>
      <w:numFmt w:val="lowerLetter"/>
      <w:lvlText w:val="%5."/>
      <w:lvlJc w:val="left"/>
      <w:pPr>
        <w:tabs>
          <w:tab w:val="num" w:pos="3870"/>
        </w:tabs>
        <w:ind w:left="3870" w:hanging="360"/>
      </w:pPr>
    </w:lvl>
    <w:lvl w:ilvl="5" w:tplc="1009001B" w:tentative="1">
      <w:start w:val="1"/>
      <w:numFmt w:val="lowerRoman"/>
      <w:lvlText w:val="%6."/>
      <w:lvlJc w:val="right"/>
      <w:pPr>
        <w:tabs>
          <w:tab w:val="num" w:pos="4590"/>
        </w:tabs>
        <w:ind w:left="4590" w:hanging="180"/>
      </w:pPr>
    </w:lvl>
    <w:lvl w:ilvl="6" w:tplc="1009000F" w:tentative="1">
      <w:start w:val="1"/>
      <w:numFmt w:val="decimal"/>
      <w:lvlText w:val="%7."/>
      <w:lvlJc w:val="left"/>
      <w:pPr>
        <w:tabs>
          <w:tab w:val="num" w:pos="5310"/>
        </w:tabs>
        <w:ind w:left="5310" w:hanging="360"/>
      </w:pPr>
    </w:lvl>
    <w:lvl w:ilvl="7" w:tplc="10090019" w:tentative="1">
      <w:start w:val="1"/>
      <w:numFmt w:val="lowerLetter"/>
      <w:lvlText w:val="%8."/>
      <w:lvlJc w:val="left"/>
      <w:pPr>
        <w:tabs>
          <w:tab w:val="num" w:pos="6030"/>
        </w:tabs>
        <w:ind w:left="6030" w:hanging="360"/>
      </w:pPr>
    </w:lvl>
    <w:lvl w:ilvl="8" w:tplc="1009001B" w:tentative="1">
      <w:start w:val="1"/>
      <w:numFmt w:val="lowerRoman"/>
      <w:lvlText w:val="%9."/>
      <w:lvlJc w:val="right"/>
      <w:pPr>
        <w:tabs>
          <w:tab w:val="num" w:pos="6750"/>
        </w:tabs>
        <w:ind w:left="6750" w:hanging="180"/>
      </w:pPr>
    </w:lvl>
  </w:abstractNum>
  <w:abstractNum w:abstractNumId="15" w15:restartNumberingAfterBreak="0">
    <w:nsid w:val="3971726B"/>
    <w:multiLevelType w:val="hybridMultilevel"/>
    <w:tmpl w:val="E702D546"/>
    <w:lvl w:ilvl="0" w:tplc="2090794C">
      <w:start w:val="1"/>
      <w:numFmt w:val="decimal"/>
      <w:lvlText w:val="%1."/>
      <w:lvlJc w:val="left"/>
      <w:pPr>
        <w:tabs>
          <w:tab w:val="num" w:pos="1440"/>
        </w:tabs>
        <w:ind w:left="1440" w:hanging="720"/>
      </w:pPr>
      <w:rPr>
        <w:rFonts w:hint="default"/>
      </w:rPr>
    </w:lvl>
    <w:lvl w:ilvl="1" w:tplc="A10014B4">
      <w:start w:val="1"/>
      <w:numFmt w:val="lowerLetter"/>
      <w:lvlText w:val="(%2)"/>
      <w:lvlJc w:val="left"/>
      <w:pPr>
        <w:tabs>
          <w:tab w:val="num" w:pos="2835"/>
        </w:tabs>
        <w:ind w:left="2835" w:hanging="585"/>
      </w:pPr>
      <w:rPr>
        <w:rFonts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6" w15:restartNumberingAfterBreak="0">
    <w:nsid w:val="3C3444F7"/>
    <w:multiLevelType w:val="multilevel"/>
    <w:tmpl w:val="E1FE7032"/>
    <w:styleLink w:val="Style1"/>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7" w15:restartNumberingAfterBreak="0">
    <w:nsid w:val="405A7641"/>
    <w:multiLevelType w:val="hybridMultilevel"/>
    <w:tmpl w:val="7062FC8C"/>
    <w:lvl w:ilvl="0" w:tplc="110A2896">
      <w:start w:val="1"/>
      <w:numFmt w:val="lowerLetter"/>
      <w:lvlText w:val="(%1)"/>
      <w:lvlJc w:val="left"/>
      <w:pPr>
        <w:ind w:left="1070" w:hanging="360"/>
      </w:pPr>
      <w:rPr>
        <w:rFonts w:cs="Times New Roman"/>
        <w:color w:val="1F497D"/>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8" w15:restartNumberingAfterBreak="0">
    <w:nsid w:val="47F40D15"/>
    <w:multiLevelType w:val="hybridMultilevel"/>
    <w:tmpl w:val="AC1EA438"/>
    <w:lvl w:ilvl="0" w:tplc="70608DBA">
      <w:start w:val="1"/>
      <w:numFmt w:val="bullet"/>
      <w:lvlText w:val="-"/>
      <w:lvlJc w:val="left"/>
      <w:pPr>
        <w:ind w:left="720" w:hanging="360"/>
      </w:pPr>
      <w:rPr>
        <w:rFonts w:ascii="Palatino Linotype" w:eastAsia="Times New Roman" w:hAnsi="Palatino Linotype"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785401E"/>
    <w:multiLevelType w:val="hybridMultilevel"/>
    <w:tmpl w:val="000C30CE"/>
    <w:lvl w:ilvl="0" w:tplc="BB5A20A0">
      <w:start w:val="1"/>
      <w:numFmt w:val="lowerLetter"/>
      <w:lvlText w:val="(%1)"/>
      <w:lvlJc w:val="left"/>
      <w:pPr>
        <w:tabs>
          <w:tab w:val="num" w:pos="630"/>
        </w:tabs>
        <w:ind w:left="630" w:hanging="360"/>
      </w:pPr>
      <w:rPr>
        <w:rFonts w:hint="default"/>
      </w:rPr>
    </w:lvl>
    <w:lvl w:ilvl="1" w:tplc="10090019" w:tentative="1">
      <w:start w:val="1"/>
      <w:numFmt w:val="lowerLetter"/>
      <w:lvlText w:val="%2."/>
      <w:lvlJc w:val="left"/>
      <w:pPr>
        <w:tabs>
          <w:tab w:val="num" w:pos="1350"/>
        </w:tabs>
        <w:ind w:left="1350" w:hanging="360"/>
      </w:pPr>
    </w:lvl>
    <w:lvl w:ilvl="2" w:tplc="1009001B" w:tentative="1">
      <w:start w:val="1"/>
      <w:numFmt w:val="lowerRoman"/>
      <w:lvlText w:val="%3."/>
      <w:lvlJc w:val="right"/>
      <w:pPr>
        <w:tabs>
          <w:tab w:val="num" w:pos="2070"/>
        </w:tabs>
        <w:ind w:left="2070" w:hanging="180"/>
      </w:pPr>
    </w:lvl>
    <w:lvl w:ilvl="3" w:tplc="1009000F" w:tentative="1">
      <w:start w:val="1"/>
      <w:numFmt w:val="decimal"/>
      <w:lvlText w:val="%4."/>
      <w:lvlJc w:val="left"/>
      <w:pPr>
        <w:tabs>
          <w:tab w:val="num" w:pos="2790"/>
        </w:tabs>
        <w:ind w:left="2790" w:hanging="360"/>
      </w:pPr>
    </w:lvl>
    <w:lvl w:ilvl="4" w:tplc="10090019" w:tentative="1">
      <w:start w:val="1"/>
      <w:numFmt w:val="lowerLetter"/>
      <w:lvlText w:val="%5."/>
      <w:lvlJc w:val="left"/>
      <w:pPr>
        <w:tabs>
          <w:tab w:val="num" w:pos="3510"/>
        </w:tabs>
        <w:ind w:left="3510" w:hanging="360"/>
      </w:pPr>
    </w:lvl>
    <w:lvl w:ilvl="5" w:tplc="1009001B" w:tentative="1">
      <w:start w:val="1"/>
      <w:numFmt w:val="lowerRoman"/>
      <w:lvlText w:val="%6."/>
      <w:lvlJc w:val="right"/>
      <w:pPr>
        <w:tabs>
          <w:tab w:val="num" w:pos="4230"/>
        </w:tabs>
        <w:ind w:left="4230" w:hanging="180"/>
      </w:pPr>
    </w:lvl>
    <w:lvl w:ilvl="6" w:tplc="1009000F" w:tentative="1">
      <w:start w:val="1"/>
      <w:numFmt w:val="decimal"/>
      <w:lvlText w:val="%7."/>
      <w:lvlJc w:val="left"/>
      <w:pPr>
        <w:tabs>
          <w:tab w:val="num" w:pos="4950"/>
        </w:tabs>
        <w:ind w:left="4950" w:hanging="360"/>
      </w:pPr>
    </w:lvl>
    <w:lvl w:ilvl="7" w:tplc="10090019" w:tentative="1">
      <w:start w:val="1"/>
      <w:numFmt w:val="lowerLetter"/>
      <w:lvlText w:val="%8."/>
      <w:lvlJc w:val="left"/>
      <w:pPr>
        <w:tabs>
          <w:tab w:val="num" w:pos="5670"/>
        </w:tabs>
        <w:ind w:left="5670" w:hanging="360"/>
      </w:pPr>
    </w:lvl>
    <w:lvl w:ilvl="8" w:tplc="1009001B" w:tentative="1">
      <w:start w:val="1"/>
      <w:numFmt w:val="lowerRoman"/>
      <w:lvlText w:val="%9."/>
      <w:lvlJc w:val="right"/>
      <w:pPr>
        <w:tabs>
          <w:tab w:val="num" w:pos="6390"/>
        </w:tabs>
        <w:ind w:left="6390" w:hanging="180"/>
      </w:pPr>
    </w:lvl>
  </w:abstractNum>
  <w:abstractNum w:abstractNumId="20" w15:restartNumberingAfterBreak="0">
    <w:nsid w:val="698F7024"/>
    <w:multiLevelType w:val="hybridMultilevel"/>
    <w:tmpl w:val="74A2D554"/>
    <w:lvl w:ilvl="0" w:tplc="4036E6A2">
      <w:start w:val="1"/>
      <w:numFmt w:val="lowerLetter"/>
      <w:lvlText w:val="(%1)"/>
      <w:lvlJc w:val="left"/>
      <w:pPr>
        <w:tabs>
          <w:tab w:val="num" w:pos="1478"/>
        </w:tabs>
        <w:ind w:left="1478" w:hanging="780"/>
      </w:pPr>
      <w:rPr>
        <w:rFonts w:hint="default"/>
      </w:rPr>
    </w:lvl>
    <w:lvl w:ilvl="1" w:tplc="10090019" w:tentative="1">
      <w:start w:val="1"/>
      <w:numFmt w:val="lowerLetter"/>
      <w:lvlText w:val="%2."/>
      <w:lvlJc w:val="left"/>
      <w:pPr>
        <w:tabs>
          <w:tab w:val="num" w:pos="1778"/>
        </w:tabs>
        <w:ind w:left="1778" w:hanging="360"/>
      </w:pPr>
    </w:lvl>
    <w:lvl w:ilvl="2" w:tplc="1009001B" w:tentative="1">
      <w:start w:val="1"/>
      <w:numFmt w:val="lowerRoman"/>
      <w:lvlText w:val="%3."/>
      <w:lvlJc w:val="right"/>
      <w:pPr>
        <w:tabs>
          <w:tab w:val="num" w:pos="2498"/>
        </w:tabs>
        <w:ind w:left="2498" w:hanging="180"/>
      </w:pPr>
    </w:lvl>
    <w:lvl w:ilvl="3" w:tplc="1009000F" w:tentative="1">
      <w:start w:val="1"/>
      <w:numFmt w:val="decimal"/>
      <w:lvlText w:val="%4."/>
      <w:lvlJc w:val="left"/>
      <w:pPr>
        <w:tabs>
          <w:tab w:val="num" w:pos="3218"/>
        </w:tabs>
        <w:ind w:left="3218" w:hanging="360"/>
      </w:pPr>
    </w:lvl>
    <w:lvl w:ilvl="4" w:tplc="10090019" w:tentative="1">
      <w:start w:val="1"/>
      <w:numFmt w:val="lowerLetter"/>
      <w:lvlText w:val="%5."/>
      <w:lvlJc w:val="left"/>
      <w:pPr>
        <w:tabs>
          <w:tab w:val="num" w:pos="3938"/>
        </w:tabs>
        <w:ind w:left="3938" w:hanging="360"/>
      </w:pPr>
    </w:lvl>
    <w:lvl w:ilvl="5" w:tplc="1009001B" w:tentative="1">
      <w:start w:val="1"/>
      <w:numFmt w:val="lowerRoman"/>
      <w:lvlText w:val="%6."/>
      <w:lvlJc w:val="right"/>
      <w:pPr>
        <w:tabs>
          <w:tab w:val="num" w:pos="4658"/>
        </w:tabs>
        <w:ind w:left="4658" w:hanging="180"/>
      </w:pPr>
    </w:lvl>
    <w:lvl w:ilvl="6" w:tplc="1009000F" w:tentative="1">
      <w:start w:val="1"/>
      <w:numFmt w:val="decimal"/>
      <w:lvlText w:val="%7."/>
      <w:lvlJc w:val="left"/>
      <w:pPr>
        <w:tabs>
          <w:tab w:val="num" w:pos="5378"/>
        </w:tabs>
        <w:ind w:left="5378" w:hanging="360"/>
      </w:pPr>
    </w:lvl>
    <w:lvl w:ilvl="7" w:tplc="10090019" w:tentative="1">
      <w:start w:val="1"/>
      <w:numFmt w:val="lowerLetter"/>
      <w:lvlText w:val="%8."/>
      <w:lvlJc w:val="left"/>
      <w:pPr>
        <w:tabs>
          <w:tab w:val="num" w:pos="6098"/>
        </w:tabs>
        <w:ind w:left="6098" w:hanging="360"/>
      </w:pPr>
    </w:lvl>
    <w:lvl w:ilvl="8" w:tplc="1009001B" w:tentative="1">
      <w:start w:val="1"/>
      <w:numFmt w:val="lowerRoman"/>
      <w:lvlText w:val="%9."/>
      <w:lvlJc w:val="right"/>
      <w:pPr>
        <w:tabs>
          <w:tab w:val="num" w:pos="6818"/>
        </w:tabs>
        <w:ind w:left="6818" w:hanging="180"/>
      </w:pPr>
    </w:lvl>
  </w:abstractNum>
  <w:abstractNum w:abstractNumId="21" w15:restartNumberingAfterBreak="0">
    <w:nsid w:val="714706F3"/>
    <w:multiLevelType w:val="hybridMultilevel"/>
    <w:tmpl w:val="0518EA0A"/>
    <w:lvl w:ilvl="0" w:tplc="96AA6688">
      <w:start w:val="2"/>
      <w:numFmt w:val="lowerRoman"/>
      <w:lvlText w:val="(%1)"/>
      <w:lvlJc w:val="left"/>
      <w:pPr>
        <w:tabs>
          <w:tab w:val="num" w:pos="2138"/>
        </w:tabs>
        <w:ind w:left="2138" w:hanging="720"/>
      </w:pPr>
      <w:rPr>
        <w:rFonts w:hint="default"/>
      </w:rPr>
    </w:lvl>
    <w:lvl w:ilvl="1" w:tplc="10090019" w:tentative="1">
      <w:start w:val="1"/>
      <w:numFmt w:val="lowerLetter"/>
      <w:lvlText w:val="%2."/>
      <w:lvlJc w:val="left"/>
      <w:pPr>
        <w:tabs>
          <w:tab w:val="num" w:pos="2498"/>
        </w:tabs>
        <w:ind w:left="2498" w:hanging="360"/>
      </w:pPr>
    </w:lvl>
    <w:lvl w:ilvl="2" w:tplc="1009001B" w:tentative="1">
      <w:start w:val="1"/>
      <w:numFmt w:val="lowerRoman"/>
      <w:lvlText w:val="%3."/>
      <w:lvlJc w:val="right"/>
      <w:pPr>
        <w:tabs>
          <w:tab w:val="num" w:pos="3218"/>
        </w:tabs>
        <w:ind w:left="3218" w:hanging="180"/>
      </w:pPr>
    </w:lvl>
    <w:lvl w:ilvl="3" w:tplc="1009000F" w:tentative="1">
      <w:start w:val="1"/>
      <w:numFmt w:val="decimal"/>
      <w:lvlText w:val="%4."/>
      <w:lvlJc w:val="left"/>
      <w:pPr>
        <w:tabs>
          <w:tab w:val="num" w:pos="3938"/>
        </w:tabs>
        <w:ind w:left="3938" w:hanging="360"/>
      </w:pPr>
    </w:lvl>
    <w:lvl w:ilvl="4" w:tplc="10090019" w:tentative="1">
      <w:start w:val="1"/>
      <w:numFmt w:val="lowerLetter"/>
      <w:lvlText w:val="%5."/>
      <w:lvlJc w:val="left"/>
      <w:pPr>
        <w:tabs>
          <w:tab w:val="num" w:pos="4658"/>
        </w:tabs>
        <w:ind w:left="4658" w:hanging="360"/>
      </w:pPr>
    </w:lvl>
    <w:lvl w:ilvl="5" w:tplc="1009001B" w:tentative="1">
      <w:start w:val="1"/>
      <w:numFmt w:val="lowerRoman"/>
      <w:lvlText w:val="%6."/>
      <w:lvlJc w:val="right"/>
      <w:pPr>
        <w:tabs>
          <w:tab w:val="num" w:pos="5378"/>
        </w:tabs>
        <w:ind w:left="5378" w:hanging="180"/>
      </w:pPr>
    </w:lvl>
    <w:lvl w:ilvl="6" w:tplc="1009000F" w:tentative="1">
      <w:start w:val="1"/>
      <w:numFmt w:val="decimal"/>
      <w:lvlText w:val="%7."/>
      <w:lvlJc w:val="left"/>
      <w:pPr>
        <w:tabs>
          <w:tab w:val="num" w:pos="6098"/>
        </w:tabs>
        <w:ind w:left="6098" w:hanging="360"/>
      </w:pPr>
    </w:lvl>
    <w:lvl w:ilvl="7" w:tplc="10090019" w:tentative="1">
      <w:start w:val="1"/>
      <w:numFmt w:val="lowerLetter"/>
      <w:lvlText w:val="%8."/>
      <w:lvlJc w:val="left"/>
      <w:pPr>
        <w:tabs>
          <w:tab w:val="num" w:pos="6818"/>
        </w:tabs>
        <w:ind w:left="6818" w:hanging="360"/>
      </w:pPr>
    </w:lvl>
    <w:lvl w:ilvl="8" w:tplc="1009001B" w:tentative="1">
      <w:start w:val="1"/>
      <w:numFmt w:val="lowerRoman"/>
      <w:lvlText w:val="%9."/>
      <w:lvlJc w:val="right"/>
      <w:pPr>
        <w:tabs>
          <w:tab w:val="num" w:pos="7538"/>
        </w:tabs>
        <w:ind w:left="7538" w:hanging="180"/>
      </w:pPr>
    </w:lvl>
  </w:abstractNum>
  <w:abstractNum w:abstractNumId="22" w15:restartNumberingAfterBreak="0">
    <w:nsid w:val="75DA06B7"/>
    <w:multiLevelType w:val="hybridMultilevel"/>
    <w:tmpl w:val="40A0C0B4"/>
    <w:lvl w:ilvl="0" w:tplc="377C074E">
      <w:start w:val="1"/>
      <w:numFmt w:val="decimal"/>
      <w:lvlText w:val="%1."/>
      <w:lvlJc w:val="left"/>
      <w:pPr>
        <w:ind w:left="720" w:hanging="360"/>
      </w:pPr>
      <w:rPr>
        <w:rFonts w:hint="default"/>
        <w:b/>
        <w:i w:val="0"/>
        <w:color w:val="66666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7A863EFE"/>
    <w:multiLevelType w:val="multilevel"/>
    <w:tmpl w:val="CD12CFB0"/>
    <w:lvl w:ilvl="0">
      <w:start w:val="1"/>
      <w:numFmt w:val="decimal"/>
      <w:lvlText w:val="%1"/>
      <w:lvlJc w:val="left"/>
      <w:pPr>
        <w:ind w:left="855" w:hanging="855"/>
      </w:pPr>
      <w:rPr>
        <w:rFonts w:hint="default"/>
      </w:rPr>
    </w:lvl>
    <w:lvl w:ilvl="1">
      <w:start w:val="1"/>
      <w:numFmt w:val="decimal"/>
      <w:lvlText w:val="%1.%2"/>
      <w:lvlJc w:val="left"/>
      <w:pPr>
        <w:ind w:left="713" w:hanging="855"/>
      </w:pPr>
      <w:rPr>
        <w:rFonts w:hint="default"/>
      </w:rPr>
    </w:lvl>
    <w:lvl w:ilvl="2">
      <w:start w:val="1"/>
      <w:numFmt w:val="decimal"/>
      <w:lvlText w:val="%1.%2.%3"/>
      <w:lvlJc w:val="left"/>
      <w:pPr>
        <w:ind w:left="571" w:hanging="855"/>
      </w:pPr>
      <w:rPr>
        <w:rFonts w:hint="default"/>
      </w:rPr>
    </w:lvl>
    <w:lvl w:ilvl="3">
      <w:start w:val="1"/>
      <w:numFmt w:val="decimal"/>
      <w:lvlText w:val="%1.%2.%3.%4"/>
      <w:lvlJc w:val="left"/>
      <w:pPr>
        <w:ind w:left="429" w:hanging="855"/>
      </w:pPr>
      <w:rPr>
        <w:rFonts w:hint="default"/>
      </w:rPr>
    </w:lvl>
    <w:lvl w:ilvl="4">
      <w:start w:val="1"/>
      <w:numFmt w:val="decimal"/>
      <w:lvlText w:val="%1.%2.%3.%4.%5"/>
      <w:lvlJc w:val="left"/>
      <w:pPr>
        <w:ind w:left="287" w:hanging="855"/>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num w:numId="1" w16cid:durableId="1122724757">
    <w:abstractNumId w:val="11"/>
  </w:num>
  <w:num w:numId="2" w16cid:durableId="739208552">
    <w:abstractNumId w:val="2"/>
  </w:num>
  <w:num w:numId="3" w16cid:durableId="1194348421">
    <w:abstractNumId w:val="1"/>
  </w:num>
  <w:num w:numId="4" w16cid:durableId="1299802631">
    <w:abstractNumId w:val="9"/>
  </w:num>
  <w:num w:numId="5" w16cid:durableId="1313950407">
    <w:abstractNumId w:val="6"/>
  </w:num>
  <w:num w:numId="6" w16cid:durableId="1518690773">
    <w:abstractNumId w:val="14"/>
  </w:num>
  <w:num w:numId="7" w16cid:durableId="1999528052">
    <w:abstractNumId w:val="5"/>
  </w:num>
  <w:num w:numId="8" w16cid:durableId="1397093">
    <w:abstractNumId w:val="15"/>
  </w:num>
  <w:num w:numId="9" w16cid:durableId="1024790265">
    <w:abstractNumId w:val="4"/>
  </w:num>
  <w:num w:numId="10" w16cid:durableId="719018916">
    <w:abstractNumId w:val="21"/>
  </w:num>
  <w:num w:numId="11" w16cid:durableId="1831601500">
    <w:abstractNumId w:val="19"/>
  </w:num>
  <w:num w:numId="12" w16cid:durableId="1232691659">
    <w:abstractNumId w:val="20"/>
  </w:num>
  <w:num w:numId="13" w16cid:durableId="136185091">
    <w:abstractNumId w:val="8"/>
  </w:num>
  <w:num w:numId="14" w16cid:durableId="1342900246">
    <w:abstractNumId w:val="3"/>
  </w:num>
  <w:num w:numId="15" w16cid:durableId="103804405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25531">
    <w:abstractNumId w:val="13"/>
  </w:num>
  <w:num w:numId="17" w16cid:durableId="1629361160">
    <w:abstractNumId w:val="10"/>
  </w:num>
  <w:num w:numId="18" w16cid:durableId="608900603">
    <w:abstractNumId w:val="7"/>
  </w:num>
  <w:num w:numId="19" w16cid:durableId="1256750284">
    <w:abstractNumId w:val="23"/>
  </w:num>
  <w:num w:numId="20" w16cid:durableId="20389624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1400119">
    <w:abstractNumId w:val="0"/>
  </w:num>
  <w:num w:numId="22" w16cid:durableId="619070320">
    <w:abstractNumId w:val="16"/>
  </w:num>
  <w:num w:numId="23" w16cid:durableId="1511676004">
    <w:abstractNumId w:val="18"/>
  </w:num>
  <w:num w:numId="24" w16cid:durableId="1054816997">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77511"/>
    <o:shapelayout v:ext="edit">
      <o:idmap v:ext="edit" data="27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7C"/>
    <w:rsid w:val="00000A26"/>
    <w:rsid w:val="000022D4"/>
    <w:rsid w:val="00003AA7"/>
    <w:rsid w:val="0000495D"/>
    <w:rsid w:val="00004C80"/>
    <w:rsid w:val="00004EA8"/>
    <w:rsid w:val="00004F5E"/>
    <w:rsid w:val="000067DF"/>
    <w:rsid w:val="00010C3E"/>
    <w:rsid w:val="00013372"/>
    <w:rsid w:val="000144B2"/>
    <w:rsid w:val="00014A14"/>
    <w:rsid w:val="000163C4"/>
    <w:rsid w:val="00016672"/>
    <w:rsid w:val="000174A1"/>
    <w:rsid w:val="00017A3B"/>
    <w:rsid w:val="00020AE8"/>
    <w:rsid w:val="0002123A"/>
    <w:rsid w:val="00021497"/>
    <w:rsid w:val="0002153E"/>
    <w:rsid w:val="000217AE"/>
    <w:rsid w:val="0002251D"/>
    <w:rsid w:val="000225B7"/>
    <w:rsid w:val="00022ADA"/>
    <w:rsid w:val="00024301"/>
    <w:rsid w:val="000256F3"/>
    <w:rsid w:val="00025D04"/>
    <w:rsid w:val="00026FB1"/>
    <w:rsid w:val="0003103C"/>
    <w:rsid w:val="000313A0"/>
    <w:rsid w:val="0003162E"/>
    <w:rsid w:val="00031685"/>
    <w:rsid w:val="0003454D"/>
    <w:rsid w:val="00034B9F"/>
    <w:rsid w:val="00035579"/>
    <w:rsid w:val="0003631E"/>
    <w:rsid w:val="0004076B"/>
    <w:rsid w:val="000418A9"/>
    <w:rsid w:val="000443B8"/>
    <w:rsid w:val="00044AB4"/>
    <w:rsid w:val="00044E65"/>
    <w:rsid w:val="00046BDB"/>
    <w:rsid w:val="00046C9C"/>
    <w:rsid w:val="000471EE"/>
    <w:rsid w:val="00047EAD"/>
    <w:rsid w:val="0005066E"/>
    <w:rsid w:val="000544B9"/>
    <w:rsid w:val="00054788"/>
    <w:rsid w:val="0005575C"/>
    <w:rsid w:val="000562B1"/>
    <w:rsid w:val="0005699F"/>
    <w:rsid w:val="00056EFE"/>
    <w:rsid w:val="0005732C"/>
    <w:rsid w:val="00057BA0"/>
    <w:rsid w:val="00061BE0"/>
    <w:rsid w:val="00062924"/>
    <w:rsid w:val="000650FC"/>
    <w:rsid w:val="00065FF6"/>
    <w:rsid w:val="0006668C"/>
    <w:rsid w:val="00067299"/>
    <w:rsid w:val="00067C1C"/>
    <w:rsid w:val="00070646"/>
    <w:rsid w:val="000723B2"/>
    <w:rsid w:val="00072E49"/>
    <w:rsid w:val="000733F6"/>
    <w:rsid w:val="00073560"/>
    <w:rsid w:val="000737C9"/>
    <w:rsid w:val="00073BBA"/>
    <w:rsid w:val="00073CFD"/>
    <w:rsid w:val="000741AB"/>
    <w:rsid w:val="000747E9"/>
    <w:rsid w:val="00075320"/>
    <w:rsid w:val="00075376"/>
    <w:rsid w:val="000757D8"/>
    <w:rsid w:val="000766D6"/>
    <w:rsid w:val="000779AC"/>
    <w:rsid w:val="00080182"/>
    <w:rsid w:val="00081595"/>
    <w:rsid w:val="00081A87"/>
    <w:rsid w:val="00081FDE"/>
    <w:rsid w:val="00082FD6"/>
    <w:rsid w:val="00083A0D"/>
    <w:rsid w:val="00084171"/>
    <w:rsid w:val="0008625D"/>
    <w:rsid w:val="000868DC"/>
    <w:rsid w:val="00086F19"/>
    <w:rsid w:val="0008793C"/>
    <w:rsid w:val="00087F06"/>
    <w:rsid w:val="00090434"/>
    <w:rsid w:val="000915F8"/>
    <w:rsid w:val="00092E7F"/>
    <w:rsid w:val="000942AF"/>
    <w:rsid w:val="00094B30"/>
    <w:rsid w:val="0009526E"/>
    <w:rsid w:val="0009559A"/>
    <w:rsid w:val="00095FF1"/>
    <w:rsid w:val="000A0C4D"/>
    <w:rsid w:val="000A1966"/>
    <w:rsid w:val="000A2C04"/>
    <w:rsid w:val="000A2E66"/>
    <w:rsid w:val="000A340B"/>
    <w:rsid w:val="000A42FD"/>
    <w:rsid w:val="000A65EE"/>
    <w:rsid w:val="000A749F"/>
    <w:rsid w:val="000A7C1E"/>
    <w:rsid w:val="000B1F81"/>
    <w:rsid w:val="000B205E"/>
    <w:rsid w:val="000B28FF"/>
    <w:rsid w:val="000B29D6"/>
    <w:rsid w:val="000B2BF4"/>
    <w:rsid w:val="000B2F7A"/>
    <w:rsid w:val="000B315E"/>
    <w:rsid w:val="000B6090"/>
    <w:rsid w:val="000B6F9D"/>
    <w:rsid w:val="000B7DE2"/>
    <w:rsid w:val="000C0A02"/>
    <w:rsid w:val="000C2643"/>
    <w:rsid w:val="000C4CB8"/>
    <w:rsid w:val="000C537D"/>
    <w:rsid w:val="000C6599"/>
    <w:rsid w:val="000C761A"/>
    <w:rsid w:val="000D0B2C"/>
    <w:rsid w:val="000D1343"/>
    <w:rsid w:val="000D172F"/>
    <w:rsid w:val="000D190B"/>
    <w:rsid w:val="000D2995"/>
    <w:rsid w:val="000D3ECD"/>
    <w:rsid w:val="000D4236"/>
    <w:rsid w:val="000D44D8"/>
    <w:rsid w:val="000D5AED"/>
    <w:rsid w:val="000D6924"/>
    <w:rsid w:val="000D77F8"/>
    <w:rsid w:val="000D7A0B"/>
    <w:rsid w:val="000E23B9"/>
    <w:rsid w:val="000E2E65"/>
    <w:rsid w:val="000E3070"/>
    <w:rsid w:val="000E4E05"/>
    <w:rsid w:val="000E512C"/>
    <w:rsid w:val="000E552A"/>
    <w:rsid w:val="000E588F"/>
    <w:rsid w:val="000E61B8"/>
    <w:rsid w:val="000E64C4"/>
    <w:rsid w:val="000E7304"/>
    <w:rsid w:val="000F2001"/>
    <w:rsid w:val="000F2009"/>
    <w:rsid w:val="000F3966"/>
    <w:rsid w:val="000F3AD6"/>
    <w:rsid w:val="000F5551"/>
    <w:rsid w:val="000F5C5F"/>
    <w:rsid w:val="000F6320"/>
    <w:rsid w:val="000F659C"/>
    <w:rsid w:val="001017A5"/>
    <w:rsid w:val="00101F39"/>
    <w:rsid w:val="00103F36"/>
    <w:rsid w:val="0010422F"/>
    <w:rsid w:val="001056E5"/>
    <w:rsid w:val="0010675C"/>
    <w:rsid w:val="00107D67"/>
    <w:rsid w:val="00111554"/>
    <w:rsid w:val="00111562"/>
    <w:rsid w:val="00112429"/>
    <w:rsid w:val="00112C9B"/>
    <w:rsid w:val="00112E69"/>
    <w:rsid w:val="00114EF8"/>
    <w:rsid w:val="0011611B"/>
    <w:rsid w:val="00116E72"/>
    <w:rsid w:val="001179EE"/>
    <w:rsid w:val="001201EC"/>
    <w:rsid w:val="00120747"/>
    <w:rsid w:val="00121310"/>
    <w:rsid w:val="001214A0"/>
    <w:rsid w:val="00121CA4"/>
    <w:rsid w:val="001227B2"/>
    <w:rsid w:val="0012406B"/>
    <w:rsid w:val="00124A19"/>
    <w:rsid w:val="00124CF8"/>
    <w:rsid w:val="00124E67"/>
    <w:rsid w:val="00125911"/>
    <w:rsid w:val="00126677"/>
    <w:rsid w:val="0012703C"/>
    <w:rsid w:val="0012773F"/>
    <w:rsid w:val="001307EA"/>
    <w:rsid w:val="00132B6F"/>
    <w:rsid w:val="001339C8"/>
    <w:rsid w:val="001349AE"/>
    <w:rsid w:val="00134C77"/>
    <w:rsid w:val="00135D9D"/>
    <w:rsid w:val="001360EA"/>
    <w:rsid w:val="00136985"/>
    <w:rsid w:val="00137ECE"/>
    <w:rsid w:val="00140EB2"/>
    <w:rsid w:val="00141C3B"/>
    <w:rsid w:val="00142849"/>
    <w:rsid w:val="00142D2E"/>
    <w:rsid w:val="00143C49"/>
    <w:rsid w:val="0014586C"/>
    <w:rsid w:val="001458E4"/>
    <w:rsid w:val="00146631"/>
    <w:rsid w:val="00146B4D"/>
    <w:rsid w:val="00147EB8"/>
    <w:rsid w:val="00150135"/>
    <w:rsid w:val="001514DE"/>
    <w:rsid w:val="0015158C"/>
    <w:rsid w:val="00151970"/>
    <w:rsid w:val="0015198E"/>
    <w:rsid w:val="00151DAD"/>
    <w:rsid w:val="00154D30"/>
    <w:rsid w:val="0015520E"/>
    <w:rsid w:val="00156592"/>
    <w:rsid w:val="00156D9A"/>
    <w:rsid w:val="00157273"/>
    <w:rsid w:val="001573CA"/>
    <w:rsid w:val="00160AE1"/>
    <w:rsid w:val="00160C07"/>
    <w:rsid w:val="00163D5D"/>
    <w:rsid w:val="0016645A"/>
    <w:rsid w:val="0016663A"/>
    <w:rsid w:val="0016735A"/>
    <w:rsid w:val="00172931"/>
    <w:rsid w:val="00172B50"/>
    <w:rsid w:val="001742DC"/>
    <w:rsid w:val="00174E24"/>
    <w:rsid w:val="001750CF"/>
    <w:rsid w:val="00175201"/>
    <w:rsid w:val="00175E64"/>
    <w:rsid w:val="001766EE"/>
    <w:rsid w:val="00176FAB"/>
    <w:rsid w:val="00177429"/>
    <w:rsid w:val="001774E1"/>
    <w:rsid w:val="00177F3B"/>
    <w:rsid w:val="00180039"/>
    <w:rsid w:val="00180577"/>
    <w:rsid w:val="00180820"/>
    <w:rsid w:val="00183E21"/>
    <w:rsid w:val="0018412E"/>
    <w:rsid w:val="0018498F"/>
    <w:rsid w:val="00184D33"/>
    <w:rsid w:val="00184FA8"/>
    <w:rsid w:val="00185645"/>
    <w:rsid w:val="00187023"/>
    <w:rsid w:val="0018705C"/>
    <w:rsid w:val="0018754B"/>
    <w:rsid w:val="0019126E"/>
    <w:rsid w:val="00191599"/>
    <w:rsid w:val="00193A48"/>
    <w:rsid w:val="00193BE3"/>
    <w:rsid w:val="00194AA6"/>
    <w:rsid w:val="001973F7"/>
    <w:rsid w:val="00197AC3"/>
    <w:rsid w:val="00197E85"/>
    <w:rsid w:val="001A268C"/>
    <w:rsid w:val="001A2DD0"/>
    <w:rsid w:val="001A4854"/>
    <w:rsid w:val="001A62AA"/>
    <w:rsid w:val="001B0079"/>
    <w:rsid w:val="001B0DC2"/>
    <w:rsid w:val="001B14F3"/>
    <w:rsid w:val="001B1DFC"/>
    <w:rsid w:val="001B2879"/>
    <w:rsid w:val="001B334A"/>
    <w:rsid w:val="001B4286"/>
    <w:rsid w:val="001B4310"/>
    <w:rsid w:val="001B454B"/>
    <w:rsid w:val="001B6D6C"/>
    <w:rsid w:val="001C08C6"/>
    <w:rsid w:val="001C0B19"/>
    <w:rsid w:val="001C12DB"/>
    <w:rsid w:val="001C4519"/>
    <w:rsid w:val="001C5391"/>
    <w:rsid w:val="001C6075"/>
    <w:rsid w:val="001C7C5F"/>
    <w:rsid w:val="001D20A8"/>
    <w:rsid w:val="001D20B0"/>
    <w:rsid w:val="001D5855"/>
    <w:rsid w:val="001D660B"/>
    <w:rsid w:val="001D6C17"/>
    <w:rsid w:val="001D708F"/>
    <w:rsid w:val="001D7600"/>
    <w:rsid w:val="001E0262"/>
    <w:rsid w:val="001E04C8"/>
    <w:rsid w:val="001E0892"/>
    <w:rsid w:val="001E0DCF"/>
    <w:rsid w:val="001E250D"/>
    <w:rsid w:val="001E2D82"/>
    <w:rsid w:val="001E3333"/>
    <w:rsid w:val="001E3946"/>
    <w:rsid w:val="001E4947"/>
    <w:rsid w:val="001E5DFD"/>
    <w:rsid w:val="001E6262"/>
    <w:rsid w:val="001E6761"/>
    <w:rsid w:val="001E7147"/>
    <w:rsid w:val="001E72F9"/>
    <w:rsid w:val="001F497A"/>
    <w:rsid w:val="001F4A25"/>
    <w:rsid w:val="001F4FB5"/>
    <w:rsid w:val="001F65C3"/>
    <w:rsid w:val="001F6AAD"/>
    <w:rsid w:val="001F7A65"/>
    <w:rsid w:val="00200796"/>
    <w:rsid w:val="002022C8"/>
    <w:rsid w:val="00202EB4"/>
    <w:rsid w:val="0020420A"/>
    <w:rsid w:val="002059FE"/>
    <w:rsid w:val="00206794"/>
    <w:rsid w:val="002104BF"/>
    <w:rsid w:val="00212E5F"/>
    <w:rsid w:val="002133DC"/>
    <w:rsid w:val="0021429F"/>
    <w:rsid w:val="002166CF"/>
    <w:rsid w:val="00216D90"/>
    <w:rsid w:val="00216E56"/>
    <w:rsid w:val="00216F60"/>
    <w:rsid w:val="002172CE"/>
    <w:rsid w:val="002179FC"/>
    <w:rsid w:val="00217FA1"/>
    <w:rsid w:val="00220EC5"/>
    <w:rsid w:val="002216AE"/>
    <w:rsid w:val="002222AB"/>
    <w:rsid w:val="00222F2B"/>
    <w:rsid w:val="00223120"/>
    <w:rsid w:val="00223F01"/>
    <w:rsid w:val="002243E7"/>
    <w:rsid w:val="002247ED"/>
    <w:rsid w:val="00226141"/>
    <w:rsid w:val="0022750D"/>
    <w:rsid w:val="00227F3A"/>
    <w:rsid w:val="0023014F"/>
    <w:rsid w:val="002303DD"/>
    <w:rsid w:val="00230A5C"/>
    <w:rsid w:val="00231E19"/>
    <w:rsid w:val="00231E53"/>
    <w:rsid w:val="0023270A"/>
    <w:rsid w:val="002353F6"/>
    <w:rsid w:val="00235B3D"/>
    <w:rsid w:val="0023772F"/>
    <w:rsid w:val="00237F16"/>
    <w:rsid w:val="002400BA"/>
    <w:rsid w:val="00240207"/>
    <w:rsid w:val="0024105A"/>
    <w:rsid w:val="0024378A"/>
    <w:rsid w:val="002448DC"/>
    <w:rsid w:val="00246352"/>
    <w:rsid w:val="00247D46"/>
    <w:rsid w:val="002520F6"/>
    <w:rsid w:val="0025657E"/>
    <w:rsid w:val="00256810"/>
    <w:rsid w:val="00256CBA"/>
    <w:rsid w:val="00260038"/>
    <w:rsid w:val="002611D7"/>
    <w:rsid w:val="0026147A"/>
    <w:rsid w:val="0026293A"/>
    <w:rsid w:val="002637D8"/>
    <w:rsid w:val="00263E0C"/>
    <w:rsid w:val="00264353"/>
    <w:rsid w:val="0026622C"/>
    <w:rsid w:val="00267400"/>
    <w:rsid w:val="00270342"/>
    <w:rsid w:val="00270880"/>
    <w:rsid w:val="00271815"/>
    <w:rsid w:val="00271D95"/>
    <w:rsid w:val="002729DE"/>
    <w:rsid w:val="002741D1"/>
    <w:rsid w:val="002750E9"/>
    <w:rsid w:val="002762E7"/>
    <w:rsid w:val="00281D2D"/>
    <w:rsid w:val="0028290E"/>
    <w:rsid w:val="0028409C"/>
    <w:rsid w:val="0028467C"/>
    <w:rsid w:val="00284C83"/>
    <w:rsid w:val="002853DC"/>
    <w:rsid w:val="00285E27"/>
    <w:rsid w:val="00286A1B"/>
    <w:rsid w:val="002876A1"/>
    <w:rsid w:val="00287CB8"/>
    <w:rsid w:val="00290730"/>
    <w:rsid w:val="00290A16"/>
    <w:rsid w:val="0029184F"/>
    <w:rsid w:val="00291B3F"/>
    <w:rsid w:val="0029306F"/>
    <w:rsid w:val="002953A3"/>
    <w:rsid w:val="0029599C"/>
    <w:rsid w:val="00295B98"/>
    <w:rsid w:val="002961F9"/>
    <w:rsid w:val="002968D3"/>
    <w:rsid w:val="002976EC"/>
    <w:rsid w:val="002A270E"/>
    <w:rsid w:val="002A28CF"/>
    <w:rsid w:val="002A343A"/>
    <w:rsid w:val="002A4B1A"/>
    <w:rsid w:val="002A7EA6"/>
    <w:rsid w:val="002A7F63"/>
    <w:rsid w:val="002B1594"/>
    <w:rsid w:val="002B1F7D"/>
    <w:rsid w:val="002B2586"/>
    <w:rsid w:val="002B27AB"/>
    <w:rsid w:val="002B2FE2"/>
    <w:rsid w:val="002B303F"/>
    <w:rsid w:val="002B33E7"/>
    <w:rsid w:val="002B4762"/>
    <w:rsid w:val="002B59BF"/>
    <w:rsid w:val="002B59EC"/>
    <w:rsid w:val="002B5C1C"/>
    <w:rsid w:val="002B649E"/>
    <w:rsid w:val="002B6819"/>
    <w:rsid w:val="002C2168"/>
    <w:rsid w:val="002C38A2"/>
    <w:rsid w:val="002C3A26"/>
    <w:rsid w:val="002C4213"/>
    <w:rsid w:val="002C45E7"/>
    <w:rsid w:val="002C487B"/>
    <w:rsid w:val="002C4FF8"/>
    <w:rsid w:val="002C5845"/>
    <w:rsid w:val="002C5A90"/>
    <w:rsid w:val="002C6414"/>
    <w:rsid w:val="002C68BB"/>
    <w:rsid w:val="002D0B67"/>
    <w:rsid w:val="002D3017"/>
    <w:rsid w:val="002D36E5"/>
    <w:rsid w:val="002D43DA"/>
    <w:rsid w:val="002D4745"/>
    <w:rsid w:val="002D4EEB"/>
    <w:rsid w:val="002D518F"/>
    <w:rsid w:val="002D5742"/>
    <w:rsid w:val="002D5E2F"/>
    <w:rsid w:val="002E327F"/>
    <w:rsid w:val="002E3B81"/>
    <w:rsid w:val="002E3C41"/>
    <w:rsid w:val="002E4615"/>
    <w:rsid w:val="002E4ED3"/>
    <w:rsid w:val="002E6AE3"/>
    <w:rsid w:val="002F1CE5"/>
    <w:rsid w:val="002F1E2B"/>
    <w:rsid w:val="002F22E3"/>
    <w:rsid w:val="002F2958"/>
    <w:rsid w:val="002F38CA"/>
    <w:rsid w:val="002F3A46"/>
    <w:rsid w:val="002F4061"/>
    <w:rsid w:val="002F5F60"/>
    <w:rsid w:val="002F6B20"/>
    <w:rsid w:val="002F750D"/>
    <w:rsid w:val="002F7E51"/>
    <w:rsid w:val="0030006A"/>
    <w:rsid w:val="003003BD"/>
    <w:rsid w:val="003005F2"/>
    <w:rsid w:val="00300C59"/>
    <w:rsid w:val="00301EB9"/>
    <w:rsid w:val="00302FB8"/>
    <w:rsid w:val="00306AA7"/>
    <w:rsid w:val="00307884"/>
    <w:rsid w:val="00310A87"/>
    <w:rsid w:val="003124FF"/>
    <w:rsid w:val="00312AE9"/>
    <w:rsid w:val="00313318"/>
    <w:rsid w:val="00314BFD"/>
    <w:rsid w:val="0031655C"/>
    <w:rsid w:val="003223AC"/>
    <w:rsid w:val="003229D3"/>
    <w:rsid w:val="00323BAC"/>
    <w:rsid w:val="00324F2C"/>
    <w:rsid w:val="003269A9"/>
    <w:rsid w:val="0032730C"/>
    <w:rsid w:val="003274A0"/>
    <w:rsid w:val="00330B78"/>
    <w:rsid w:val="0033158C"/>
    <w:rsid w:val="00332924"/>
    <w:rsid w:val="00333163"/>
    <w:rsid w:val="00333B47"/>
    <w:rsid w:val="00334365"/>
    <w:rsid w:val="00337B4E"/>
    <w:rsid w:val="00337D29"/>
    <w:rsid w:val="003411EC"/>
    <w:rsid w:val="00341C98"/>
    <w:rsid w:val="00341F4F"/>
    <w:rsid w:val="003426D8"/>
    <w:rsid w:val="00342F31"/>
    <w:rsid w:val="003433FB"/>
    <w:rsid w:val="003437BD"/>
    <w:rsid w:val="00343860"/>
    <w:rsid w:val="00343A68"/>
    <w:rsid w:val="00351819"/>
    <w:rsid w:val="00352379"/>
    <w:rsid w:val="003538F3"/>
    <w:rsid w:val="003555DE"/>
    <w:rsid w:val="003556EB"/>
    <w:rsid w:val="0035617E"/>
    <w:rsid w:val="0036000E"/>
    <w:rsid w:val="00360B08"/>
    <w:rsid w:val="00360E2A"/>
    <w:rsid w:val="0036151C"/>
    <w:rsid w:val="003626D0"/>
    <w:rsid w:val="00363BF8"/>
    <w:rsid w:val="00366A8E"/>
    <w:rsid w:val="00366CEA"/>
    <w:rsid w:val="003678B2"/>
    <w:rsid w:val="00367C62"/>
    <w:rsid w:val="00373BCF"/>
    <w:rsid w:val="00374101"/>
    <w:rsid w:val="003742A2"/>
    <w:rsid w:val="00374BA4"/>
    <w:rsid w:val="00377A58"/>
    <w:rsid w:val="003800E7"/>
    <w:rsid w:val="00382398"/>
    <w:rsid w:val="00383330"/>
    <w:rsid w:val="003837B0"/>
    <w:rsid w:val="00383F2C"/>
    <w:rsid w:val="00384895"/>
    <w:rsid w:val="00386CE4"/>
    <w:rsid w:val="0038711F"/>
    <w:rsid w:val="00390F67"/>
    <w:rsid w:val="003912F8"/>
    <w:rsid w:val="003919D7"/>
    <w:rsid w:val="0039426F"/>
    <w:rsid w:val="00396509"/>
    <w:rsid w:val="00396DC7"/>
    <w:rsid w:val="003975F1"/>
    <w:rsid w:val="00397DF9"/>
    <w:rsid w:val="003A05EE"/>
    <w:rsid w:val="003A0FE7"/>
    <w:rsid w:val="003A13F9"/>
    <w:rsid w:val="003A14F1"/>
    <w:rsid w:val="003A2C91"/>
    <w:rsid w:val="003A4DC0"/>
    <w:rsid w:val="003A5D3A"/>
    <w:rsid w:val="003A64EB"/>
    <w:rsid w:val="003A7137"/>
    <w:rsid w:val="003B0FB4"/>
    <w:rsid w:val="003B119C"/>
    <w:rsid w:val="003B159B"/>
    <w:rsid w:val="003B191E"/>
    <w:rsid w:val="003B1CE7"/>
    <w:rsid w:val="003B1FC9"/>
    <w:rsid w:val="003B31CB"/>
    <w:rsid w:val="003B334B"/>
    <w:rsid w:val="003B3407"/>
    <w:rsid w:val="003B391B"/>
    <w:rsid w:val="003B529E"/>
    <w:rsid w:val="003B5786"/>
    <w:rsid w:val="003B5BA9"/>
    <w:rsid w:val="003B64B6"/>
    <w:rsid w:val="003B6C13"/>
    <w:rsid w:val="003B6EE1"/>
    <w:rsid w:val="003B7424"/>
    <w:rsid w:val="003C09AA"/>
    <w:rsid w:val="003C0E9D"/>
    <w:rsid w:val="003C0F8B"/>
    <w:rsid w:val="003C114D"/>
    <w:rsid w:val="003C2C42"/>
    <w:rsid w:val="003C3298"/>
    <w:rsid w:val="003C3894"/>
    <w:rsid w:val="003C5604"/>
    <w:rsid w:val="003C6BA7"/>
    <w:rsid w:val="003C72EA"/>
    <w:rsid w:val="003C7351"/>
    <w:rsid w:val="003D0A20"/>
    <w:rsid w:val="003D1F5C"/>
    <w:rsid w:val="003D297C"/>
    <w:rsid w:val="003D668C"/>
    <w:rsid w:val="003D7A33"/>
    <w:rsid w:val="003E0AB2"/>
    <w:rsid w:val="003E2AE6"/>
    <w:rsid w:val="003E3DCA"/>
    <w:rsid w:val="003E4178"/>
    <w:rsid w:val="003E759B"/>
    <w:rsid w:val="003E7CF6"/>
    <w:rsid w:val="003F2749"/>
    <w:rsid w:val="003F3D68"/>
    <w:rsid w:val="003F5D23"/>
    <w:rsid w:val="003F71B0"/>
    <w:rsid w:val="003F7304"/>
    <w:rsid w:val="003F7876"/>
    <w:rsid w:val="00400B05"/>
    <w:rsid w:val="004044D7"/>
    <w:rsid w:val="00404916"/>
    <w:rsid w:val="00405657"/>
    <w:rsid w:val="00405865"/>
    <w:rsid w:val="004058EC"/>
    <w:rsid w:val="00405F81"/>
    <w:rsid w:val="00406891"/>
    <w:rsid w:val="00407D66"/>
    <w:rsid w:val="00410065"/>
    <w:rsid w:val="00411196"/>
    <w:rsid w:val="004116B1"/>
    <w:rsid w:val="004116E4"/>
    <w:rsid w:val="004118B9"/>
    <w:rsid w:val="00411F08"/>
    <w:rsid w:val="00412753"/>
    <w:rsid w:val="00412B52"/>
    <w:rsid w:val="00414D88"/>
    <w:rsid w:val="004155EE"/>
    <w:rsid w:val="00415799"/>
    <w:rsid w:val="00416E18"/>
    <w:rsid w:val="00416E4B"/>
    <w:rsid w:val="004179E2"/>
    <w:rsid w:val="00417A5D"/>
    <w:rsid w:val="00420802"/>
    <w:rsid w:val="00421421"/>
    <w:rsid w:val="00421478"/>
    <w:rsid w:val="00421D12"/>
    <w:rsid w:val="0042231F"/>
    <w:rsid w:val="00422D06"/>
    <w:rsid w:val="004237A6"/>
    <w:rsid w:val="004244FD"/>
    <w:rsid w:val="004255C1"/>
    <w:rsid w:val="00425D38"/>
    <w:rsid w:val="00425D5A"/>
    <w:rsid w:val="0042734F"/>
    <w:rsid w:val="004314F2"/>
    <w:rsid w:val="004337CA"/>
    <w:rsid w:val="00433D70"/>
    <w:rsid w:val="00433DC9"/>
    <w:rsid w:val="004343D9"/>
    <w:rsid w:val="00434B4E"/>
    <w:rsid w:val="00434D93"/>
    <w:rsid w:val="004372F6"/>
    <w:rsid w:val="0043740C"/>
    <w:rsid w:val="00441E80"/>
    <w:rsid w:val="0044238A"/>
    <w:rsid w:val="004425C0"/>
    <w:rsid w:val="00443A5E"/>
    <w:rsid w:val="0044422A"/>
    <w:rsid w:val="004450F3"/>
    <w:rsid w:val="00445CE4"/>
    <w:rsid w:val="00446D85"/>
    <w:rsid w:val="004476B4"/>
    <w:rsid w:val="004477CE"/>
    <w:rsid w:val="004479BB"/>
    <w:rsid w:val="0045126F"/>
    <w:rsid w:val="0045149A"/>
    <w:rsid w:val="0045165B"/>
    <w:rsid w:val="00453974"/>
    <w:rsid w:val="00453E99"/>
    <w:rsid w:val="00454757"/>
    <w:rsid w:val="0045477A"/>
    <w:rsid w:val="00454EC3"/>
    <w:rsid w:val="0045556F"/>
    <w:rsid w:val="00456305"/>
    <w:rsid w:val="004566DD"/>
    <w:rsid w:val="00456FE1"/>
    <w:rsid w:val="0045703A"/>
    <w:rsid w:val="0046031E"/>
    <w:rsid w:val="004603E5"/>
    <w:rsid w:val="00461E31"/>
    <w:rsid w:val="004626E5"/>
    <w:rsid w:val="00462C46"/>
    <w:rsid w:val="004638FC"/>
    <w:rsid w:val="00464046"/>
    <w:rsid w:val="0046606E"/>
    <w:rsid w:val="004664D2"/>
    <w:rsid w:val="00470400"/>
    <w:rsid w:val="0047116D"/>
    <w:rsid w:val="004725D5"/>
    <w:rsid w:val="00473078"/>
    <w:rsid w:val="00473336"/>
    <w:rsid w:val="00473E61"/>
    <w:rsid w:val="00473F34"/>
    <w:rsid w:val="004747C5"/>
    <w:rsid w:val="00474C01"/>
    <w:rsid w:val="00475FD9"/>
    <w:rsid w:val="0047679B"/>
    <w:rsid w:val="00477389"/>
    <w:rsid w:val="0047753E"/>
    <w:rsid w:val="0047771E"/>
    <w:rsid w:val="004818AF"/>
    <w:rsid w:val="00482033"/>
    <w:rsid w:val="0048263C"/>
    <w:rsid w:val="00482B09"/>
    <w:rsid w:val="004839E0"/>
    <w:rsid w:val="00483C7D"/>
    <w:rsid w:val="00483D0E"/>
    <w:rsid w:val="00484CA3"/>
    <w:rsid w:val="00486540"/>
    <w:rsid w:val="00486BC6"/>
    <w:rsid w:val="00490846"/>
    <w:rsid w:val="00491723"/>
    <w:rsid w:val="004918BE"/>
    <w:rsid w:val="0049210F"/>
    <w:rsid w:val="004931BE"/>
    <w:rsid w:val="0049425A"/>
    <w:rsid w:val="00494981"/>
    <w:rsid w:val="0049595E"/>
    <w:rsid w:val="0049756E"/>
    <w:rsid w:val="004A05A2"/>
    <w:rsid w:val="004A0844"/>
    <w:rsid w:val="004A1246"/>
    <w:rsid w:val="004A19B6"/>
    <w:rsid w:val="004A1A7E"/>
    <w:rsid w:val="004A25A5"/>
    <w:rsid w:val="004A31CC"/>
    <w:rsid w:val="004B0665"/>
    <w:rsid w:val="004B06CB"/>
    <w:rsid w:val="004B16BD"/>
    <w:rsid w:val="004B1DD9"/>
    <w:rsid w:val="004B21E6"/>
    <w:rsid w:val="004B239C"/>
    <w:rsid w:val="004B2E8D"/>
    <w:rsid w:val="004B34B0"/>
    <w:rsid w:val="004B3647"/>
    <w:rsid w:val="004B3A82"/>
    <w:rsid w:val="004B48D4"/>
    <w:rsid w:val="004B5820"/>
    <w:rsid w:val="004B5C77"/>
    <w:rsid w:val="004B60B1"/>
    <w:rsid w:val="004B798B"/>
    <w:rsid w:val="004C1697"/>
    <w:rsid w:val="004C2A56"/>
    <w:rsid w:val="004C3451"/>
    <w:rsid w:val="004C382E"/>
    <w:rsid w:val="004C5665"/>
    <w:rsid w:val="004C5896"/>
    <w:rsid w:val="004C5B90"/>
    <w:rsid w:val="004C6403"/>
    <w:rsid w:val="004C792A"/>
    <w:rsid w:val="004C7AB1"/>
    <w:rsid w:val="004C7F0B"/>
    <w:rsid w:val="004D0802"/>
    <w:rsid w:val="004D135D"/>
    <w:rsid w:val="004D18CF"/>
    <w:rsid w:val="004D1A91"/>
    <w:rsid w:val="004D1E59"/>
    <w:rsid w:val="004D3BD5"/>
    <w:rsid w:val="004D40AD"/>
    <w:rsid w:val="004D4125"/>
    <w:rsid w:val="004D51C3"/>
    <w:rsid w:val="004D541F"/>
    <w:rsid w:val="004D5794"/>
    <w:rsid w:val="004D58D4"/>
    <w:rsid w:val="004D6690"/>
    <w:rsid w:val="004D79C3"/>
    <w:rsid w:val="004D7CF5"/>
    <w:rsid w:val="004E1FCB"/>
    <w:rsid w:val="004E48C0"/>
    <w:rsid w:val="004E65A1"/>
    <w:rsid w:val="004E7414"/>
    <w:rsid w:val="004F0ADF"/>
    <w:rsid w:val="004F0CB2"/>
    <w:rsid w:val="004F0F68"/>
    <w:rsid w:val="004F192A"/>
    <w:rsid w:val="004F1B71"/>
    <w:rsid w:val="004F32B6"/>
    <w:rsid w:val="004F3319"/>
    <w:rsid w:val="004F3F4D"/>
    <w:rsid w:val="004F4403"/>
    <w:rsid w:val="004F50C4"/>
    <w:rsid w:val="004F5419"/>
    <w:rsid w:val="004F6991"/>
    <w:rsid w:val="004F73A8"/>
    <w:rsid w:val="004F7416"/>
    <w:rsid w:val="0050213C"/>
    <w:rsid w:val="005021B6"/>
    <w:rsid w:val="005041A5"/>
    <w:rsid w:val="00504BDD"/>
    <w:rsid w:val="00505906"/>
    <w:rsid w:val="00506763"/>
    <w:rsid w:val="00510CCB"/>
    <w:rsid w:val="0051199C"/>
    <w:rsid w:val="00511B2A"/>
    <w:rsid w:val="00511D44"/>
    <w:rsid w:val="00511F53"/>
    <w:rsid w:val="00512D5E"/>
    <w:rsid w:val="00513524"/>
    <w:rsid w:val="00513B15"/>
    <w:rsid w:val="00514852"/>
    <w:rsid w:val="00515228"/>
    <w:rsid w:val="005159EC"/>
    <w:rsid w:val="005207CF"/>
    <w:rsid w:val="005211D3"/>
    <w:rsid w:val="00522780"/>
    <w:rsid w:val="00524163"/>
    <w:rsid w:val="005265A6"/>
    <w:rsid w:val="0052713D"/>
    <w:rsid w:val="00530DB9"/>
    <w:rsid w:val="005310FA"/>
    <w:rsid w:val="00532C2F"/>
    <w:rsid w:val="0053329C"/>
    <w:rsid w:val="0053333A"/>
    <w:rsid w:val="005339C7"/>
    <w:rsid w:val="00536B55"/>
    <w:rsid w:val="00536DF5"/>
    <w:rsid w:val="00537098"/>
    <w:rsid w:val="00542B3B"/>
    <w:rsid w:val="00543FB4"/>
    <w:rsid w:val="005440FE"/>
    <w:rsid w:val="00544141"/>
    <w:rsid w:val="0054466F"/>
    <w:rsid w:val="0054525D"/>
    <w:rsid w:val="00545A69"/>
    <w:rsid w:val="005474A5"/>
    <w:rsid w:val="005476EF"/>
    <w:rsid w:val="005505D6"/>
    <w:rsid w:val="0055062B"/>
    <w:rsid w:val="0055172D"/>
    <w:rsid w:val="00551F21"/>
    <w:rsid w:val="0055340C"/>
    <w:rsid w:val="005537AA"/>
    <w:rsid w:val="005539A6"/>
    <w:rsid w:val="005543B1"/>
    <w:rsid w:val="00554928"/>
    <w:rsid w:val="00555079"/>
    <w:rsid w:val="00555F6F"/>
    <w:rsid w:val="00556B72"/>
    <w:rsid w:val="00557114"/>
    <w:rsid w:val="0056073B"/>
    <w:rsid w:val="00560E8D"/>
    <w:rsid w:val="00560FFC"/>
    <w:rsid w:val="0056152C"/>
    <w:rsid w:val="00561593"/>
    <w:rsid w:val="00564D28"/>
    <w:rsid w:val="00565041"/>
    <w:rsid w:val="0056628F"/>
    <w:rsid w:val="00566692"/>
    <w:rsid w:val="00566F75"/>
    <w:rsid w:val="0056798B"/>
    <w:rsid w:val="0057016B"/>
    <w:rsid w:val="005708DC"/>
    <w:rsid w:val="005710BE"/>
    <w:rsid w:val="00571173"/>
    <w:rsid w:val="00573F9B"/>
    <w:rsid w:val="00574E0A"/>
    <w:rsid w:val="005754CE"/>
    <w:rsid w:val="00575A34"/>
    <w:rsid w:val="00576075"/>
    <w:rsid w:val="005777D0"/>
    <w:rsid w:val="00584BF1"/>
    <w:rsid w:val="00584CF2"/>
    <w:rsid w:val="00584FD2"/>
    <w:rsid w:val="00585272"/>
    <w:rsid w:val="005855A3"/>
    <w:rsid w:val="00586404"/>
    <w:rsid w:val="0058736D"/>
    <w:rsid w:val="00590411"/>
    <w:rsid w:val="0059052C"/>
    <w:rsid w:val="0059229A"/>
    <w:rsid w:val="0059236D"/>
    <w:rsid w:val="005924A3"/>
    <w:rsid w:val="00593C8E"/>
    <w:rsid w:val="00593D3C"/>
    <w:rsid w:val="0059446C"/>
    <w:rsid w:val="00594C31"/>
    <w:rsid w:val="0059596A"/>
    <w:rsid w:val="00595B95"/>
    <w:rsid w:val="00596136"/>
    <w:rsid w:val="00596292"/>
    <w:rsid w:val="0059700F"/>
    <w:rsid w:val="00597B1E"/>
    <w:rsid w:val="00597F7F"/>
    <w:rsid w:val="005A1095"/>
    <w:rsid w:val="005A161E"/>
    <w:rsid w:val="005A2106"/>
    <w:rsid w:val="005A3B21"/>
    <w:rsid w:val="005A41A5"/>
    <w:rsid w:val="005A5B12"/>
    <w:rsid w:val="005A63F2"/>
    <w:rsid w:val="005A6476"/>
    <w:rsid w:val="005B0009"/>
    <w:rsid w:val="005B0E7C"/>
    <w:rsid w:val="005B0F3D"/>
    <w:rsid w:val="005B0FE3"/>
    <w:rsid w:val="005B273F"/>
    <w:rsid w:val="005B2E85"/>
    <w:rsid w:val="005B2EF6"/>
    <w:rsid w:val="005B340C"/>
    <w:rsid w:val="005B575B"/>
    <w:rsid w:val="005B5F6A"/>
    <w:rsid w:val="005B6C67"/>
    <w:rsid w:val="005B6ECF"/>
    <w:rsid w:val="005B7056"/>
    <w:rsid w:val="005C1952"/>
    <w:rsid w:val="005C252E"/>
    <w:rsid w:val="005C3038"/>
    <w:rsid w:val="005C4E6C"/>
    <w:rsid w:val="005C5221"/>
    <w:rsid w:val="005C55EB"/>
    <w:rsid w:val="005C62FA"/>
    <w:rsid w:val="005C7109"/>
    <w:rsid w:val="005C7A10"/>
    <w:rsid w:val="005D09C7"/>
    <w:rsid w:val="005D16EF"/>
    <w:rsid w:val="005D26D6"/>
    <w:rsid w:val="005D3339"/>
    <w:rsid w:val="005D38D9"/>
    <w:rsid w:val="005D42B8"/>
    <w:rsid w:val="005D454E"/>
    <w:rsid w:val="005D4795"/>
    <w:rsid w:val="005D5D13"/>
    <w:rsid w:val="005D691A"/>
    <w:rsid w:val="005D766C"/>
    <w:rsid w:val="005D7BD0"/>
    <w:rsid w:val="005E05F1"/>
    <w:rsid w:val="005E0B7E"/>
    <w:rsid w:val="005E0D2B"/>
    <w:rsid w:val="005E1112"/>
    <w:rsid w:val="005E1A86"/>
    <w:rsid w:val="005E2AEF"/>
    <w:rsid w:val="005E2EAA"/>
    <w:rsid w:val="005E3DF6"/>
    <w:rsid w:val="005E3F21"/>
    <w:rsid w:val="005E3F29"/>
    <w:rsid w:val="005E532B"/>
    <w:rsid w:val="005E55DD"/>
    <w:rsid w:val="005F084D"/>
    <w:rsid w:val="005F11D2"/>
    <w:rsid w:val="005F20F7"/>
    <w:rsid w:val="005F2213"/>
    <w:rsid w:val="005F2D41"/>
    <w:rsid w:val="005F31AD"/>
    <w:rsid w:val="005F4275"/>
    <w:rsid w:val="005F54B8"/>
    <w:rsid w:val="005F59C8"/>
    <w:rsid w:val="005F5A48"/>
    <w:rsid w:val="005F5F94"/>
    <w:rsid w:val="005F6DF4"/>
    <w:rsid w:val="00601020"/>
    <w:rsid w:val="00601B5C"/>
    <w:rsid w:val="006020D4"/>
    <w:rsid w:val="006025D5"/>
    <w:rsid w:val="00602D45"/>
    <w:rsid w:val="00603AFF"/>
    <w:rsid w:val="00603C30"/>
    <w:rsid w:val="00604068"/>
    <w:rsid w:val="00605224"/>
    <w:rsid w:val="00605711"/>
    <w:rsid w:val="00605B99"/>
    <w:rsid w:val="006065D0"/>
    <w:rsid w:val="006076CB"/>
    <w:rsid w:val="00607C8C"/>
    <w:rsid w:val="00612C1E"/>
    <w:rsid w:val="00612FC9"/>
    <w:rsid w:val="00613682"/>
    <w:rsid w:val="0061429F"/>
    <w:rsid w:val="00614DC4"/>
    <w:rsid w:val="00615B60"/>
    <w:rsid w:val="00615EFC"/>
    <w:rsid w:val="0061618C"/>
    <w:rsid w:val="00616D3B"/>
    <w:rsid w:val="0061788D"/>
    <w:rsid w:val="0062006C"/>
    <w:rsid w:val="00621793"/>
    <w:rsid w:val="0062199C"/>
    <w:rsid w:val="006219AA"/>
    <w:rsid w:val="00622345"/>
    <w:rsid w:val="00622624"/>
    <w:rsid w:val="0062276D"/>
    <w:rsid w:val="006228B5"/>
    <w:rsid w:val="006242AA"/>
    <w:rsid w:val="006243D4"/>
    <w:rsid w:val="00624AA1"/>
    <w:rsid w:val="00624E92"/>
    <w:rsid w:val="00625E02"/>
    <w:rsid w:val="00626B9F"/>
    <w:rsid w:val="00627001"/>
    <w:rsid w:val="0063010C"/>
    <w:rsid w:val="00630DD3"/>
    <w:rsid w:val="00633FB8"/>
    <w:rsid w:val="0063449D"/>
    <w:rsid w:val="0063462F"/>
    <w:rsid w:val="00634BA9"/>
    <w:rsid w:val="00636936"/>
    <w:rsid w:val="00636A9F"/>
    <w:rsid w:val="00637AE2"/>
    <w:rsid w:val="0064041E"/>
    <w:rsid w:val="0064211E"/>
    <w:rsid w:val="00642C83"/>
    <w:rsid w:val="0064340F"/>
    <w:rsid w:val="00644134"/>
    <w:rsid w:val="006477E8"/>
    <w:rsid w:val="006500E0"/>
    <w:rsid w:val="00652587"/>
    <w:rsid w:val="006541DA"/>
    <w:rsid w:val="006569C5"/>
    <w:rsid w:val="0065705E"/>
    <w:rsid w:val="00660EFC"/>
    <w:rsid w:val="006626FB"/>
    <w:rsid w:val="006627CD"/>
    <w:rsid w:val="00664584"/>
    <w:rsid w:val="00664C19"/>
    <w:rsid w:val="0066551E"/>
    <w:rsid w:val="0066634A"/>
    <w:rsid w:val="0066675E"/>
    <w:rsid w:val="00667211"/>
    <w:rsid w:val="00667B96"/>
    <w:rsid w:val="00670746"/>
    <w:rsid w:val="006711EF"/>
    <w:rsid w:val="006722CE"/>
    <w:rsid w:val="00672491"/>
    <w:rsid w:val="00673EFC"/>
    <w:rsid w:val="0067644F"/>
    <w:rsid w:val="00676E73"/>
    <w:rsid w:val="00680363"/>
    <w:rsid w:val="006803EE"/>
    <w:rsid w:val="006813E5"/>
    <w:rsid w:val="0068154F"/>
    <w:rsid w:val="0068225F"/>
    <w:rsid w:val="00682D78"/>
    <w:rsid w:val="006831A4"/>
    <w:rsid w:val="006859C7"/>
    <w:rsid w:val="00686612"/>
    <w:rsid w:val="0068671B"/>
    <w:rsid w:val="0068685A"/>
    <w:rsid w:val="00686988"/>
    <w:rsid w:val="00686AC4"/>
    <w:rsid w:val="00686DC5"/>
    <w:rsid w:val="006871BF"/>
    <w:rsid w:val="006876C7"/>
    <w:rsid w:val="00687E3F"/>
    <w:rsid w:val="006901C2"/>
    <w:rsid w:val="0069075D"/>
    <w:rsid w:val="00690D9E"/>
    <w:rsid w:val="00692DF6"/>
    <w:rsid w:val="00693000"/>
    <w:rsid w:val="00695149"/>
    <w:rsid w:val="00696074"/>
    <w:rsid w:val="006962E9"/>
    <w:rsid w:val="00696CAD"/>
    <w:rsid w:val="0069762B"/>
    <w:rsid w:val="006A07CD"/>
    <w:rsid w:val="006A11B5"/>
    <w:rsid w:val="006A2392"/>
    <w:rsid w:val="006A3A57"/>
    <w:rsid w:val="006A40CB"/>
    <w:rsid w:val="006A52F1"/>
    <w:rsid w:val="006A584C"/>
    <w:rsid w:val="006A5BAE"/>
    <w:rsid w:val="006A7610"/>
    <w:rsid w:val="006A7DC4"/>
    <w:rsid w:val="006B0053"/>
    <w:rsid w:val="006B5A43"/>
    <w:rsid w:val="006B5AFB"/>
    <w:rsid w:val="006B7881"/>
    <w:rsid w:val="006C0F2D"/>
    <w:rsid w:val="006C16F3"/>
    <w:rsid w:val="006C374F"/>
    <w:rsid w:val="006C62FE"/>
    <w:rsid w:val="006D2DD9"/>
    <w:rsid w:val="006D3BB8"/>
    <w:rsid w:val="006D4EF1"/>
    <w:rsid w:val="006D761A"/>
    <w:rsid w:val="006E0504"/>
    <w:rsid w:val="006E1725"/>
    <w:rsid w:val="006E1F51"/>
    <w:rsid w:val="006E441D"/>
    <w:rsid w:val="006E5FE7"/>
    <w:rsid w:val="006E6009"/>
    <w:rsid w:val="006E781E"/>
    <w:rsid w:val="006E7F3B"/>
    <w:rsid w:val="006E7F42"/>
    <w:rsid w:val="006F022F"/>
    <w:rsid w:val="006F0D37"/>
    <w:rsid w:val="006F14CC"/>
    <w:rsid w:val="006F182D"/>
    <w:rsid w:val="006F3B13"/>
    <w:rsid w:val="006F3E68"/>
    <w:rsid w:val="006F40FC"/>
    <w:rsid w:val="006F567A"/>
    <w:rsid w:val="006F5E0F"/>
    <w:rsid w:val="006F693F"/>
    <w:rsid w:val="0070022F"/>
    <w:rsid w:val="00701AD8"/>
    <w:rsid w:val="00702C02"/>
    <w:rsid w:val="00703852"/>
    <w:rsid w:val="00704680"/>
    <w:rsid w:val="007065CA"/>
    <w:rsid w:val="00706C9F"/>
    <w:rsid w:val="00706D71"/>
    <w:rsid w:val="00707A40"/>
    <w:rsid w:val="00707CA7"/>
    <w:rsid w:val="00710697"/>
    <w:rsid w:val="007111B2"/>
    <w:rsid w:val="00714B37"/>
    <w:rsid w:val="00714C78"/>
    <w:rsid w:val="007157FD"/>
    <w:rsid w:val="00716C2B"/>
    <w:rsid w:val="00716F5A"/>
    <w:rsid w:val="00717706"/>
    <w:rsid w:val="00717C7A"/>
    <w:rsid w:val="00720340"/>
    <w:rsid w:val="00720D34"/>
    <w:rsid w:val="0072196E"/>
    <w:rsid w:val="00722414"/>
    <w:rsid w:val="00722825"/>
    <w:rsid w:val="0072501D"/>
    <w:rsid w:val="007278E3"/>
    <w:rsid w:val="00727A0B"/>
    <w:rsid w:val="00731BF0"/>
    <w:rsid w:val="00731C43"/>
    <w:rsid w:val="00732A9E"/>
    <w:rsid w:val="00735DDB"/>
    <w:rsid w:val="007363C6"/>
    <w:rsid w:val="00736C7D"/>
    <w:rsid w:val="00737D5F"/>
    <w:rsid w:val="00740A69"/>
    <w:rsid w:val="0074130B"/>
    <w:rsid w:val="00742100"/>
    <w:rsid w:val="00742E7A"/>
    <w:rsid w:val="00742F2C"/>
    <w:rsid w:val="00743CED"/>
    <w:rsid w:val="0074559B"/>
    <w:rsid w:val="007456FA"/>
    <w:rsid w:val="00745F30"/>
    <w:rsid w:val="007463CD"/>
    <w:rsid w:val="00746EF0"/>
    <w:rsid w:val="0074712F"/>
    <w:rsid w:val="00750680"/>
    <w:rsid w:val="00750E66"/>
    <w:rsid w:val="0075400F"/>
    <w:rsid w:val="00754CB3"/>
    <w:rsid w:val="00754CBB"/>
    <w:rsid w:val="0075689E"/>
    <w:rsid w:val="007571D2"/>
    <w:rsid w:val="00757B05"/>
    <w:rsid w:val="00761C11"/>
    <w:rsid w:val="00761F9C"/>
    <w:rsid w:val="007620BC"/>
    <w:rsid w:val="0076468A"/>
    <w:rsid w:val="00765806"/>
    <w:rsid w:val="00766CEB"/>
    <w:rsid w:val="007675E2"/>
    <w:rsid w:val="00770012"/>
    <w:rsid w:val="00770D2B"/>
    <w:rsid w:val="0077254F"/>
    <w:rsid w:val="00772790"/>
    <w:rsid w:val="00772D44"/>
    <w:rsid w:val="007758AF"/>
    <w:rsid w:val="00776116"/>
    <w:rsid w:val="00776B85"/>
    <w:rsid w:val="00776EA5"/>
    <w:rsid w:val="00782468"/>
    <w:rsid w:val="00782F14"/>
    <w:rsid w:val="0078390F"/>
    <w:rsid w:val="00783BE5"/>
    <w:rsid w:val="00784004"/>
    <w:rsid w:val="00784906"/>
    <w:rsid w:val="007853EE"/>
    <w:rsid w:val="0078600E"/>
    <w:rsid w:val="00786AFD"/>
    <w:rsid w:val="00787E2F"/>
    <w:rsid w:val="007917D8"/>
    <w:rsid w:val="00791D5E"/>
    <w:rsid w:val="007921DB"/>
    <w:rsid w:val="00792D6E"/>
    <w:rsid w:val="00792F99"/>
    <w:rsid w:val="00793164"/>
    <w:rsid w:val="00793DEE"/>
    <w:rsid w:val="007945A3"/>
    <w:rsid w:val="00797512"/>
    <w:rsid w:val="007A1458"/>
    <w:rsid w:val="007A23C8"/>
    <w:rsid w:val="007A29CD"/>
    <w:rsid w:val="007A3F0A"/>
    <w:rsid w:val="007A4510"/>
    <w:rsid w:val="007A4847"/>
    <w:rsid w:val="007A4D39"/>
    <w:rsid w:val="007A4D6F"/>
    <w:rsid w:val="007A6DD6"/>
    <w:rsid w:val="007A734D"/>
    <w:rsid w:val="007B05CC"/>
    <w:rsid w:val="007B1DAB"/>
    <w:rsid w:val="007B28E6"/>
    <w:rsid w:val="007B50FB"/>
    <w:rsid w:val="007B5DBD"/>
    <w:rsid w:val="007B602C"/>
    <w:rsid w:val="007B7358"/>
    <w:rsid w:val="007B75A9"/>
    <w:rsid w:val="007B7D4C"/>
    <w:rsid w:val="007B7FED"/>
    <w:rsid w:val="007C0AC2"/>
    <w:rsid w:val="007C2B91"/>
    <w:rsid w:val="007C4C06"/>
    <w:rsid w:val="007C6792"/>
    <w:rsid w:val="007C6C99"/>
    <w:rsid w:val="007C74D9"/>
    <w:rsid w:val="007C7AD5"/>
    <w:rsid w:val="007C7C59"/>
    <w:rsid w:val="007D0BE2"/>
    <w:rsid w:val="007D155B"/>
    <w:rsid w:val="007D1929"/>
    <w:rsid w:val="007D3934"/>
    <w:rsid w:val="007D3EE3"/>
    <w:rsid w:val="007D41BE"/>
    <w:rsid w:val="007D4867"/>
    <w:rsid w:val="007D52D7"/>
    <w:rsid w:val="007D64D2"/>
    <w:rsid w:val="007E02E7"/>
    <w:rsid w:val="007E24DA"/>
    <w:rsid w:val="007E306E"/>
    <w:rsid w:val="007E4B91"/>
    <w:rsid w:val="007E4FDA"/>
    <w:rsid w:val="007F0763"/>
    <w:rsid w:val="007F170B"/>
    <w:rsid w:val="007F25E7"/>
    <w:rsid w:val="007F3380"/>
    <w:rsid w:val="007F3A79"/>
    <w:rsid w:val="007F498A"/>
    <w:rsid w:val="007F520E"/>
    <w:rsid w:val="007F529D"/>
    <w:rsid w:val="007F5BFA"/>
    <w:rsid w:val="007F66D5"/>
    <w:rsid w:val="007F6B54"/>
    <w:rsid w:val="007F6F6C"/>
    <w:rsid w:val="00800F63"/>
    <w:rsid w:val="00801401"/>
    <w:rsid w:val="00802116"/>
    <w:rsid w:val="008021DE"/>
    <w:rsid w:val="0080403A"/>
    <w:rsid w:val="008044E4"/>
    <w:rsid w:val="00805642"/>
    <w:rsid w:val="00806281"/>
    <w:rsid w:val="0080737A"/>
    <w:rsid w:val="00807E7C"/>
    <w:rsid w:val="0081012B"/>
    <w:rsid w:val="008126E4"/>
    <w:rsid w:val="0081407B"/>
    <w:rsid w:val="0081431D"/>
    <w:rsid w:val="0081489A"/>
    <w:rsid w:val="008173BF"/>
    <w:rsid w:val="00817A3C"/>
    <w:rsid w:val="008208F3"/>
    <w:rsid w:val="008210F7"/>
    <w:rsid w:val="008228FF"/>
    <w:rsid w:val="00824093"/>
    <w:rsid w:val="00824159"/>
    <w:rsid w:val="00825DF7"/>
    <w:rsid w:val="0082618B"/>
    <w:rsid w:val="008262F5"/>
    <w:rsid w:val="008277B4"/>
    <w:rsid w:val="008303AF"/>
    <w:rsid w:val="0083048F"/>
    <w:rsid w:val="00833562"/>
    <w:rsid w:val="00833C3A"/>
    <w:rsid w:val="00834287"/>
    <w:rsid w:val="00834852"/>
    <w:rsid w:val="00834F9A"/>
    <w:rsid w:val="00835433"/>
    <w:rsid w:val="00836407"/>
    <w:rsid w:val="00836B0B"/>
    <w:rsid w:val="00837607"/>
    <w:rsid w:val="00837F35"/>
    <w:rsid w:val="00840F73"/>
    <w:rsid w:val="0084185B"/>
    <w:rsid w:val="00841F41"/>
    <w:rsid w:val="00843E18"/>
    <w:rsid w:val="00846855"/>
    <w:rsid w:val="0085117B"/>
    <w:rsid w:val="008518D2"/>
    <w:rsid w:val="00851CA9"/>
    <w:rsid w:val="00853909"/>
    <w:rsid w:val="0085397D"/>
    <w:rsid w:val="00853FEE"/>
    <w:rsid w:val="00854647"/>
    <w:rsid w:val="008548F9"/>
    <w:rsid w:val="00854C74"/>
    <w:rsid w:val="008560DF"/>
    <w:rsid w:val="0085797B"/>
    <w:rsid w:val="00860093"/>
    <w:rsid w:val="00860ADC"/>
    <w:rsid w:val="008618C2"/>
    <w:rsid w:val="0086375E"/>
    <w:rsid w:val="00866AD0"/>
    <w:rsid w:val="00871213"/>
    <w:rsid w:val="00871ABD"/>
    <w:rsid w:val="00871DD0"/>
    <w:rsid w:val="00872230"/>
    <w:rsid w:val="008730D5"/>
    <w:rsid w:val="0087330C"/>
    <w:rsid w:val="00873612"/>
    <w:rsid w:val="0087420C"/>
    <w:rsid w:val="008744D2"/>
    <w:rsid w:val="00874598"/>
    <w:rsid w:val="00875AD0"/>
    <w:rsid w:val="00875D1D"/>
    <w:rsid w:val="008760F1"/>
    <w:rsid w:val="00876867"/>
    <w:rsid w:val="008775A7"/>
    <w:rsid w:val="00877DC5"/>
    <w:rsid w:val="00877FF3"/>
    <w:rsid w:val="00881E5D"/>
    <w:rsid w:val="00882533"/>
    <w:rsid w:val="00882F9D"/>
    <w:rsid w:val="00884210"/>
    <w:rsid w:val="00884403"/>
    <w:rsid w:val="00884A61"/>
    <w:rsid w:val="0088556C"/>
    <w:rsid w:val="00886359"/>
    <w:rsid w:val="00886367"/>
    <w:rsid w:val="008867BB"/>
    <w:rsid w:val="00886E54"/>
    <w:rsid w:val="008877B3"/>
    <w:rsid w:val="00887D08"/>
    <w:rsid w:val="00890F8C"/>
    <w:rsid w:val="00891142"/>
    <w:rsid w:val="0089381C"/>
    <w:rsid w:val="00893847"/>
    <w:rsid w:val="00893916"/>
    <w:rsid w:val="00895C02"/>
    <w:rsid w:val="008966F9"/>
    <w:rsid w:val="00896993"/>
    <w:rsid w:val="00897A68"/>
    <w:rsid w:val="008A1A16"/>
    <w:rsid w:val="008A1EB5"/>
    <w:rsid w:val="008A34D0"/>
    <w:rsid w:val="008A3594"/>
    <w:rsid w:val="008A4841"/>
    <w:rsid w:val="008A5008"/>
    <w:rsid w:val="008A551C"/>
    <w:rsid w:val="008A6041"/>
    <w:rsid w:val="008A6739"/>
    <w:rsid w:val="008A7FC9"/>
    <w:rsid w:val="008B1242"/>
    <w:rsid w:val="008B2807"/>
    <w:rsid w:val="008B4119"/>
    <w:rsid w:val="008B4188"/>
    <w:rsid w:val="008B4754"/>
    <w:rsid w:val="008B4955"/>
    <w:rsid w:val="008B64B2"/>
    <w:rsid w:val="008B6693"/>
    <w:rsid w:val="008B73C2"/>
    <w:rsid w:val="008C03FB"/>
    <w:rsid w:val="008C1899"/>
    <w:rsid w:val="008C19BB"/>
    <w:rsid w:val="008C2304"/>
    <w:rsid w:val="008C2528"/>
    <w:rsid w:val="008C3F32"/>
    <w:rsid w:val="008C6984"/>
    <w:rsid w:val="008C7607"/>
    <w:rsid w:val="008D0858"/>
    <w:rsid w:val="008D0F34"/>
    <w:rsid w:val="008D17ED"/>
    <w:rsid w:val="008D19E2"/>
    <w:rsid w:val="008D1C8F"/>
    <w:rsid w:val="008D1E9F"/>
    <w:rsid w:val="008D29FA"/>
    <w:rsid w:val="008D2A68"/>
    <w:rsid w:val="008D395E"/>
    <w:rsid w:val="008D484F"/>
    <w:rsid w:val="008D4CA6"/>
    <w:rsid w:val="008D4E41"/>
    <w:rsid w:val="008D5CA0"/>
    <w:rsid w:val="008D627A"/>
    <w:rsid w:val="008D631A"/>
    <w:rsid w:val="008D743F"/>
    <w:rsid w:val="008D75C6"/>
    <w:rsid w:val="008D7752"/>
    <w:rsid w:val="008E10C6"/>
    <w:rsid w:val="008E17AE"/>
    <w:rsid w:val="008E1C28"/>
    <w:rsid w:val="008E302D"/>
    <w:rsid w:val="008E41D9"/>
    <w:rsid w:val="008E4B1B"/>
    <w:rsid w:val="008E6528"/>
    <w:rsid w:val="008E7F5C"/>
    <w:rsid w:val="008F1925"/>
    <w:rsid w:val="008F1D22"/>
    <w:rsid w:val="008F2842"/>
    <w:rsid w:val="008F337B"/>
    <w:rsid w:val="008F3678"/>
    <w:rsid w:val="008F5392"/>
    <w:rsid w:val="008F58EA"/>
    <w:rsid w:val="008F5FF8"/>
    <w:rsid w:val="008F6014"/>
    <w:rsid w:val="008F674C"/>
    <w:rsid w:val="008F79E9"/>
    <w:rsid w:val="00900BCE"/>
    <w:rsid w:val="00900F68"/>
    <w:rsid w:val="00901785"/>
    <w:rsid w:val="00902740"/>
    <w:rsid w:val="009038DF"/>
    <w:rsid w:val="00904047"/>
    <w:rsid w:val="00904EF7"/>
    <w:rsid w:val="0090603D"/>
    <w:rsid w:val="00907969"/>
    <w:rsid w:val="0091012B"/>
    <w:rsid w:val="00911DAA"/>
    <w:rsid w:val="009126C9"/>
    <w:rsid w:val="00912AB4"/>
    <w:rsid w:val="00912F48"/>
    <w:rsid w:val="00914606"/>
    <w:rsid w:val="00914F0E"/>
    <w:rsid w:val="00914F9B"/>
    <w:rsid w:val="00915150"/>
    <w:rsid w:val="00916D1C"/>
    <w:rsid w:val="00921A4C"/>
    <w:rsid w:val="009226A5"/>
    <w:rsid w:val="00922DBE"/>
    <w:rsid w:val="0092362E"/>
    <w:rsid w:val="00923817"/>
    <w:rsid w:val="0092395D"/>
    <w:rsid w:val="00924253"/>
    <w:rsid w:val="00925495"/>
    <w:rsid w:val="00925C63"/>
    <w:rsid w:val="009260FF"/>
    <w:rsid w:val="00926164"/>
    <w:rsid w:val="00926AA1"/>
    <w:rsid w:val="00926F65"/>
    <w:rsid w:val="00930247"/>
    <w:rsid w:val="00930268"/>
    <w:rsid w:val="009306B3"/>
    <w:rsid w:val="00931D1C"/>
    <w:rsid w:val="0093378A"/>
    <w:rsid w:val="0093690C"/>
    <w:rsid w:val="00937AEE"/>
    <w:rsid w:val="00941E64"/>
    <w:rsid w:val="00942B31"/>
    <w:rsid w:val="00942D81"/>
    <w:rsid w:val="00942ECA"/>
    <w:rsid w:val="00944648"/>
    <w:rsid w:val="00944A4A"/>
    <w:rsid w:val="00946699"/>
    <w:rsid w:val="009469FB"/>
    <w:rsid w:val="009471BF"/>
    <w:rsid w:val="00950F09"/>
    <w:rsid w:val="00952162"/>
    <w:rsid w:val="00952C09"/>
    <w:rsid w:val="00953A9F"/>
    <w:rsid w:val="00954633"/>
    <w:rsid w:val="00956034"/>
    <w:rsid w:val="00957B50"/>
    <w:rsid w:val="00960260"/>
    <w:rsid w:val="00960479"/>
    <w:rsid w:val="0096274B"/>
    <w:rsid w:val="0096324C"/>
    <w:rsid w:val="00963828"/>
    <w:rsid w:val="00963978"/>
    <w:rsid w:val="009641C3"/>
    <w:rsid w:val="009647FF"/>
    <w:rsid w:val="00967FAA"/>
    <w:rsid w:val="009710CC"/>
    <w:rsid w:val="00972A55"/>
    <w:rsid w:val="00972AF2"/>
    <w:rsid w:val="00973988"/>
    <w:rsid w:val="00974649"/>
    <w:rsid w:val="0097555A"/>
    <w:rsid w:val="00975F75"/>
    <w:rsid w:val="00976276"/>
    <w:rsid w:val="00976873"/>
    <w:rsid w:val="00976D8C"/>
    <w:rsid w:val="00977ACE"/>
    <w:rsid w:val="00981483"/>
    <w:rsid w:val="00982EB4"/>
    <w:rsid w:val="00982EDE"/>
    <w:rsid w:val="00985799"/>
    <w:rsid w:val="00986543"/>
    <w:rsid w:val="009871F2"/>
    <w:rsid w:val="009874DF"/>
    <w:rsid w:val="009877D1"/>
    <w:rsid w:val="00990363"/>
    <w:rsid w:val="00991C7E"/>
    <w:rsid w:val="009923E2"/>
    <w:rsid w:val="00992467"/>
    <w:rsid w:val="009924F3"/>
    <w:rsid w:val="00992923"/>
    <w:rsid w:val="00992CB5"/>
    <w:rsid w:val="009933A1"/>
    <w:rsid w:val="009946B0"/>
    <w:rsid w:val="009962F6"/>
    <w:rsid w:val="00996900"/>
    <w:rsid w:val="00996D2D"/>
    <w:rsid w:val="009A136E"/>
    <w:rsid w:val="009A20A0"/>
    <w:rsid w:val="009A4D8F"/>
    <w:rsid w:val="009A5482"/>
    <w:rsid w:val="009A5617"/>
    <w:rsid w:val="009A5853"/>
    <w:rsid w:val="009A5AEB"/>
    <w:rsid w:val="009A6217"/>
    <w:rsid w:val="009A66F8"/>
    <w:rsid w:val="009A6E15"/>
    <w:rsid w:val="009A765A"/>
    <w:rsid w:val="009A7CC4"/>
    <w:rsid w:val="009B0239"/>
    <w:rsid w:val="009B0B63"/>
    <w:rsid w:val="009B0E21"/>
    <w:rsid w:val="009B3E43"/>
    <w:rsid w:val="009B3EA8"/>
    <w:rsid w:val="009B40C5"/>
    <w:rsid w:val="009B453A"/>
    <w:rsid w:val="009B4681"/>
    <w:rsid w:val="009B4842"/>
    <w:rsid w:val="009B4E99"/>
    <w:rsid w:val="009B5183"/>
    <w:rsid w:val="009B5200"/>
    <w:rsid w:val="009B5220"/>
    <w:rsid w:val="009B56F8"/>
    <w:rsid w:val="009B67A0"/>
    <w:rsid w:val="009B72CC"/>
    <w:rsid w:val="009B758F"/>
    <w:rsid w:val="009C0159"/>
    <w:rsid w:val="009C14FF"/>
    <w:rsid w:val="009C15EE"/>
    <w:rsid w:val="009C22B2"/>
    <w:rsid w:val="009C23AE"/>
    <w:rsid w:val="009C3947"/>
    <w:rsid w:val="009C4045"/>
    <w:rsid w:val="009C4EA1"/>
    <w:rsid w:val="009C56C7"/>
    <w:rsid w:val="009C7521"/>
    <w:rsid w:val="009C7AD9"/>
    <w:rsid w:val="009D0A47"/>
    <w:rsid w:val="009D1133"/>
    <w:rsid w:val="009D1BDE"/>
    <w:rsid w:val="009D2284"/>
    <w:rsid w:val="009D2AFB"/>
    <w:rsid w:val="009D2BC0"/>
    <w:rsid w:val="009D33DC"/>
    <w:rsid w:val="009D3B26"/>
    <w:rsid w:val="009D3E8F"/>
    <w:rsid w:val="009D3EEF"/>
    <w:rsid w:val="009D5862"/>
    <w:rsid w:val="009D690A"/>
    <w:rsid w:val="009D6DC7"/>
    <w:rsid w:val="009E0361"/>
    <w:rsid w:val="009E06CF"/>
    <w:rsid w:val="009E1FD6"/>
    <w:rsid w:val="009E2971"/>
    <w:rsid w:val="009E2999"/>
    <w:rsid w:val="009E390D"/>
    <w:rsid w:val="009E3C6F"/>
    <w:rsid w:val="009E5E2C"/>
    <w:rsid w:val="009E7262"/>
    <w:rsid w:val="009E74F1"/>
    <w:rsid w:val="009E7715"/>
    <w:rsid w:val="009F020A"/>
    <w:rsid w:val="009F1C03"/>
    <w:rsid w:val="009F266C"/>
    <w:rsid w:val="009F2A95"/>
    <w:rsid w:val="009F2E8B"/>
    <w:rsid w:val="009F51AA"/>
    <w:rsid w:val="009F5BA5"/>
    <w:rsid w:val="009F5F7E"/>
    <w:rsid w:val="009F73F8"/>
    <w:rsid w:val="00A06F98"/>
    <w:rsid w:val="00A10F8D"/>
    <w:rsid w:val="00A110F2"/>
    <w:rsid w:val="00A1210E"/>
    <w:rsid w:val="00A1265B"/>
    <w:rsid w:val="00A12770"/>
    <w:rsid w:val="00A12E26"/>
    <w:rsid w:val="00A142A3"/>
    <w:rsid w:val="00A15AA0"/>
    <w:rsid w:val="00A15C1B"/>
    <w:rsid w:val="00A17203"/>
    <w:rsid w:val="00A17C53"/>
    <w:rsid w:val="00A17CA4"/>
    <w:rsid w:val="00A17FB1"/>
    <w:rsid w:val="00A21B20"/>
    <w:rsid w:val="00A24758"/>
    <w:rsid w:val="00A24894"/>
    <w:rsid w:val="00A24D1F"/>
    <w:rsid w:val="00A25197"/>
    <w:rsid w:val="00A2544E"/>
    <w:rsid w:val="00A25B0A"/>
    <w:rsid w:val="00A26562"/>
    <w:rsid w:val="00A273C3"/>
    <w:rsid w:val="00A279FA"/>
    <w:rsid w:val="00A3170A"/>
    <w:rsid w:val="00A3320B"/>
    <w:rsid w:val="00A33CB1"/>
    <w:rsid w:val="00A344DA"/>
    <w:rsid w:val="00A34A4E"/>
    <w:rsid w:val="00A359F5"/>
    <w:rsid w:val="00A3616D"/>
    <w:rsid w:val="00A36722"/>
    <w:rsid w:val="00A36C1B"/>
    <w:rsid w:val="00A3777B"/>
    <w:rsid w:val="00A37F96"/>
    <w:rsid w:val="00A4072B"/>
    <w:rsid w:val="00A40A2C"/>
    <w:rsid w:val="00A40CCF"/>
    <w:rsid w:val="00A40FDF"/>
    <w:rsid w:val="00A4105D"/>
    <w:rsid w:val="00A4140A"/>
    <w:rsid w:val="00A4153F"/>
    <w:rsid w:val="00A41FD0"/>
    <w:rsid w:val="00A4275C"/>
    <w:rsid w:val="00A428EB"/>
    <w:rsid w:val="00A4296A"/>
    <w:rsid w:val="00A448EF"/>
    <w:rsid w:val="00A44D21"/>
    <w:rsid w:val="00A45A03"/>
    <w:rsid w:val="00A4652F"/>
    <w:rsid w:val="00A46C59"/>
    <w:rsid w:val="00A47E63"/>
    <w:rsid w:val="00A50264"/>
    <w:rsid w:val="00A50B16"/>
    <w:rsid w:val="00A50D72"/>
    <w:rsid w:val="00A50FE0"/>
    <w:rsid w:val="00A52B59"/>
    <w:rsid w:val="00A5367C"/>
    <w:rsid w:val="00A5380A"/>
    <w:rsid w:val="00A53C34"/>
    <w:rsid w:val="00A54634"/>
    <w:rsid w:val="00A55053"/>
    <w:rsid w:val="00A5515C"/>
    <w:rsid w:val="00A55D83"/>
    <w:rsid w:val="00A56002"/>
    <w:rsid w:val="00A561C6"/>
    <w:rsid w:val="00A56663"/>
    <w:rsid w:val="00A56FCA"/>
    <w:rsid w:val="00A57460"/>
    <w:rsid w:val="00A61F89"/>
    <w:rsid w:val="00A65162"/>
    <w:rsid w:val="00A661BC"/>
    <w:rsid w:val="00A666F9"/>
    <w:rsid w:val="00A66ED3"/>
    <w:rsid w:val="00A70867"/>
    <w:rsid w:val="00A7279F"/>
    <w:rsid w:val="00A73B4F"/>
    <w:rsid w:val="00A74128"/>
    <w:rsid w:val="00A74319"/>
    <w:rsid w:val="00A772B6"/>
    <w:rsid w:val="00A8061D"/>
    <w:rsid w:val="00A817AF"/>
    <w:rsid w:val="00A81CC0"/>
    <w:rsid w:val="00A82E22"/>
    <w:rsid w:val="00A84855"/>
    <w:rsid w:val="00A86745"/>
    <w:rsid w:val="00A90AD0"/>
    <w:rsid w:val="00A90D87"/>
    <w:rsid w:val="00A91B62"/>
    <w:rsid w:val="00A937D9"/>
    <w:rsid w:val="00A93BAF"/>
    <w:rsid w:val="00A94125"/>
    <w:rsid w:val="00A94E90"/>
    <w:rsid w:val="00A94E9A"/>
    <w:rsid w:val="00A95B66"/>
    <w:rsid w:val="00A96278"/>
    <w:rsid w:val="00AA076E"/>
    <w:rsid w:val="00AA1F8C"/>
    <w:rsid w:val="00AA1FF7"/>
    <w:rsid w:val="00AA238C"/>
    <w:rsid w:val="00AA2E86"/>
    <w:rsid w:val="00AA34FA"/>
    <w:rsid w:val="00AA41FD"/>
    <w:rsid w:val="00AA5670"/>
    <w:rsid w:val="00AA60B8"/>
    <w:rsid w:val="00AA62DB"/>
    <w:rsid w:val="00AA6473"/>
    <w:rsid w:val="00AA6677"/>
    <w:rsid w:val="00AA7889"/>
    <w:rsid w:val="00AA7D2F"/>
    <w:rsid w:val="00AB1950"/>
    <w:rsid w:val="00AB2463"/>
    <w:rsid w:val="00AB24ED"/>
    <w:rsid w:val="00AB2CC2"/>
    <w:rsid w:val="00AB4F07"/>
    <w:rsid w:val="00AB5300"/>
    <w:rsid w:val="00AB5E56"/>
    <w:rsid w:val="00AB6B2E"/>
    <w:rsid w:val="00AB78EB"/>
    <w:rsid w:val="00AB7BA8"/>
    <w:rsid w:val="00AC0163"/>
    <w:rsid w:val="00AC0E53"/>
    <w:rsid w:val="00AC2797"/>
    <w:rsid w:val="00AC2CA2"/>
    <w:rsid w:val="00AC3251"/>
    <w:rsid w:val="00AC5EF2"/>
    <w:rsid w:val="00AC66A4"/>
    <w:rsid w:val="00AC6BD4"/>
    <w:rsid w:val="00AC7C40"/>
    <w:rsid w:val="00AD1102"/>
    <w:rsid w:val="00AD2528"/>
    <w:rsid w:val="00AD3B8A"/>
    <w:rsid w:val="00AD430F"/>
    <w:rsid w:val="00AD4B53"/>
    <w:rsid w:val="00AD4CDC"/>
    <w:rsid w:val="00AD6069"/>
    <w:rsid w:val="00AD6645"/>
    <w:rsid w:val="00AE04A1"/>
    <w:rsid w:val="00AE15BC"/>
    <w:rsid w:val="00AE2607"/>
    <w:rsid w:val="00AE31A5"/>
    <w:rsid w:val="00AE3EAD"/>
    <w:rsid w:val="00AE44D4"/>
    <w:rsid w:val="00AE4BB1"/>
    <w:rsid w:val="00AE53F6"/>
    <w:rsid w:val="00AF1E60"/>
    <w:rsid w:val="00AF218A"/>
    <w:rsid w:val="00AF29AC"/>
    <w:rsid w:val="00AF2C1C"/>
    <w:rsid w:val="00AF3D09"/>
    <w:rsid w:val="00AF4C60"/>
    <w:rsid w:val="00AF5926"/>
    <w:rsid w:val="00AF5AC5"/>
    <w:rsid w:val="00AF5B24"/>
    <w:rsid w:val="00AF60AA"/>
    <w:rsid w:val="00AF687B"/>
    <w:rsid w:val="00AF6AE5"/>
    <w:rsid w:val="00AF7842"/>
    <w:rsid w:val="00B0007D"/>
    <w:rsid w:val="00B01786"/>
    <w:rsid w:val="00B01E43"/>
    <w:rsid w:val="00B02D7F"/>
    <w:rsid w:val="00B02F4C"/>
    <w:rsid w:val="00B0380E"/>
    <w:rsid w:val="00B0518C"/>
    <w:rsid w:val="00B05581"/>
    <w:rsid w:val="00B05718"/>
    <w:rsid w:val="00B05A41"/>
    <w:rsid w:val="00B072AB"/>
    <w:rsid w:val="00B13234"/>
    <w:rsid w:val="00B209A0"/>
    <w:rsid w:val="00B2168C"/>
    <w:rsid w:val="00B2176C"/>
    <w:rsid w:val="00B237C3"/>
    <w:rsid w:val="00B24805"/>
    <w:rsid w:val="00B24859"/>
    <w:rsid w:val="00B2574A"/>
    <w:rsid w:val="00B263A9"/>
    <w:rsid w:val="00B268A4"/>
    <w:rsid w:val="00B30C60"/>
    <w:rsid w:val="00B32E19"/>
    <w:rsid w:val="00B330C8"/>
    <w:rsid w:val="00B336FC"/>
    <w:rsid w:val="00B34026"/>
    <w:rsid w:val="00B34A05"/>
    <w:rsid w:val="00B35C9F"/>
    <w:rsid w:val="00B36813"/>
    <w:rsid w:val="00B4072B"/>
    <w:rsid w:val="00B42743"/>
    <w:rsid w:val="00B43B2A"/>
    <w:rsid w:val="00B4482C"/>
    <w:rsid w:val="00B44D82"/>
    <w:rsid w:val="00B45A27"/>
    <w:rsid w:val="00B45E9D"/>
    <w:rsid w:val="00B46B51"/>
    <w:rsid w:val="00B47120"/>
    <w:rsid w:val="00B47C6B"/>
    <w:rsid w:val="00B509D5"/>
    <w:rsid w:val="00B521BD"/>
    <w:rsid w:val="00B5517E"/>
    <w:rsid w:val="00B557B5"/>
    <w:rsid w:val="00B55E36"/>
    <w:rsid w:val="00B57593"/>
    <w:rsid w:val="00B57689"/>
    <w:rsid w:val="00B57A7B"/>
    <w:rsid w:val="00B57FE5"/>
    <w:rsid w:val="00B60825"/>
    <w:rsid w:val="00B60AFC"/>
    <w:rsid w:val="00B6163B"/>
    <w:rsid w:val="00B64A03"/>
    <w:rsid w:val="00B64D54"/>
    <w:rsid w:val="00B65007"/>
    <w:rsid w:val="00B65D28"/>
    <w:rsid w:val="00B65D80"/>
    <w:rsid w:val="00B67E6D"/>
    <w:rsid w:val="00B70311"/>
    <w:rsid w:val="00B70478"/>
    <w:rsid w:val="00B70F1F"/>
    <w:rsid w:val="00B720B5"/>
    <w:rsid w:val="00B7243E"/>
    <w:rsid w:val="00B7316C"/>
    <w:rsid w:val="00B74522"/>
    <w:rsid w:val="00B75B5F"/>
    <w:rsid w:val="00B7658A"/>
    <w:rsid w:val="00B7663B"/>
    <w:rsid w:val="00B76BD4"/>
    <w:rsid w:val="00B772CF"/>
    <w:rsid w:val="00B77E65"/>
    <w:rsid w:val="00B81B1B"/>
    <w:rsid w:val="00B82155"/>
    <w:rsid w:val="00B83304"/>
    <w:rsid w:val="00B833B8"/>
    <w:rsid w:val="00B8359C"/>
    <w:rsid w:val="00B83735"/>
    <w:rsid w:val="00B84B0E"/>
    <w:rsid w:val="00B84C0D"/>
    <w:rsid w:val="00B84C48"/>
    <w:rsid w:val="00B85870"/>
    <w:rsid w:val="00B85E47"/>
    <w:rsid w:val="00B8742E"/>
    <w:rsid w:val="00B87ACC"/>
    <w:rsid w:val="00B87BD4"/>
    <w:rsid w:val="00B92369"/>
    <w:rsid w:val="00B9288F"/>
    <w:rsid w:val="00B92D20"/>
    <w:rsid w:val="00B93B23"/>
    <w:rsid w:val="00B95EA8"/>
    <w:rsid w:val="00BA0B40"/>
    <w:rsid w:val="00BA0D20"/>
    <w:rsid w:val="00BA1E0A"/>
    <w:rsid w:val="00BA2AD5"/>
    <w:rsid w:val="00BA2FAC"/>
    <w:rsid w:val="00BA3B58"/>
    <w:rsid w:val="00BA4A9A"/>
    <w:rsid w:val="00BA5E91"/>
    <w:rsid w:val="00BA5F0C"/>
    <w:rsid w:val="00BA63D7"/>
    <w:rsid w:val="00BA69B1"/>
    <w:rsid w:val="00BB0433"/>
    <w:rsid w:val="00BB113E"/>
    <w:rsid w:val="00BB20BD"/>
    <w:rsid w:val="00BB2818"/>
    <w:rsid w:val="00BB2CEC"/>
    <w:rsid w:val="00BB2E22"/>
    <w:rsid w:val="00BB4881"/>
    <w:rsid w:val="00BB4AB7"/>
    <w:rsid w:val="00BB6030"/>
    <w:rsid w:val="00BB71B7"/>
    <w:rsid w:val="00BC055F"/>
    <w:rsid w:val="00BC1129"/>
    <w:rsid w:val="00BC2694"/>
    <w:rsid w:val="00BC333D"/>
    <w:rsid w:val="00BC3521"/>
    <w:rsid w:val="00BC3D52"/>
    <w:rsid w:val="00BC3E6F"/>
    <w:rsid w:val="00BC416C"/>
    <w:rsid w:val="00BC55A6"/>
    <w:rsid w:val="00BC5C3C"/>
    <w:rsid w:val="00BC6CD7"/>
    <w:rsid w:val="00BD0C24"/>
    <w:rsid w:val="00BD14D6"/>
    <w:rsid w:val="00BD24FF"/>
    <w:rsid w:val="00BD295E"/>
    <w:rsid w:val="00BD2A89"/>
    <w:rsid w:val="00BD2BCF"/>
    <w:rsid w:val="00BD40D5"/>
    <w:rsid w:val="00BD4313"/>
    <w:rsid w:val="00BD51AA"/>
    <w:rsid w:val="00BD5960"/>
    <w:rsid w:val="00BD5AF7"/>
    <w:rsid w:val="00BD5BDF"/>
    <w:rsid w:val="00BD5F31"/>
    <w:rsid w:val="00BE04F1"/>
    <w:rsid w:val="00BE0F8E"/>
    <w:rsid w:val="00BE2049"/>
    <w:rsid w:val="00BE25E3"/>
    <w:rsid w:val="00BE2678"/>
    <w:rsid w:val="00BE3AE7"/>
    <w:rsid w:val="00BE3E80"/>
    <w:rsid w:val="00BE6922"/>
    <w:rsid w:val="00BE6F8E"/>
    <w:rsid w:val="00BE7FFE"/>
    <w:rsid w:val="00BF0706"/>
    <w:rsid w:val="00BF19F3"/>
    <w:rsid w:val="00BF2240"/>
    <w:rsid w:val="00BF2B81"/>
    <w:rsid w:val="00BF3122"/>
    <w:rsid w:val="00BF3DC6"/>
    <w:rsid w:val="00BF445D"/>
    <w:rsid w:val="00BF47F1"/>
    <w:rsid w:val="00BF4A61"/>
    <w:rsid w:val="00BF4A78"/>
    <w:rsid w:val="00BF5521"/>
    <w:rsid w:val="00BF7580"/>
    <w:rsid w:val="00C000CD"/>
    <w:rsid w:val="00C0048E"/>
    <w:rsid w:val="00C03A87"/>
    <w:rsid w:val="00C052A6"/>
    <w:rsid w:val="00C05B3E"/>
    <w:rsid w:val="00C05C42"/>
    <w:rsid w:val="00C06CB9"/>
    <w:rsid w:val="00C06FA7"/>
    <w:rsid w:val="00C079B7"/>
    <w:rsid w:val="00C1012D"/>
    <w:rsid w:val="00C10299"/>
    <w:rsid w:val="00C111F9"/>
    <w:rsid w:val="00C119F9"/>
    <w:rsid w:val="00C12FFD"/>
    <w:rsid w:val="00C14441"/>
    <w:rsid w:val="00C15964"/>
    <w:rsid w:val="00C15B98"/>
    <w:rsid w:val="00C1611F"/>
    <w:rsid w:val="00C1701A"/>
    <w:rsid w:val="00C225D5"/>
    <w:rsid w:val="00C242E2"/>
    <w:rsid w:val="00C260AD"/>
    <w:rsid w:val="00C26D3F"/>
    <w:rsid w:val="00C306C9"/>
    <w:rsid w:val="00C30BF3"/>
    <w:rsid w:val="00C31BBD"/>
    <w:rsid w:val="00C32363"/>
    <w:rsid w:val="00C3713D"/>
    <w:rsid w:val="00C37199"/>
    <w:rsid w:val="00C4381E"/>
    <w:rsid w:val="00C43C76"/>
    <w:rsid w:val="00C4481A"/>
    <w:rsid w:val="00C44C9A"/>
    <w:rsid w:val="00C45B9C"/>
    <w:rsid w:val="00C45E76"/>
    <w:rsid w:val="00C46EA5"/>
    <w:rsid w:val="00C47008"/>
    <w:rsid w:val="00C47799"/>
    <w:rsid w:val="00C4799D"/>
    <w:rsid w:val="00C5009A"/>
    <w:rsid w:val="00C53C9E"/>
    <w:rsid w:val="00C53DE6"/>
    <w:rsid w:val="00C560CE"/>
    <w:rsid w:val="00C56715"/>
    <w:rsid w:val="00C61C20"/>
    <w:rsid w:val="00C61DE9"/>
    <w:rsid w:val="00C61EB3"/>
    <w:rsid w:val="00C63927"/>
    <w:rsid w:val="00C64339"/>
    <w:rsid w:val="00C65178"/>
    <w:rsid w:val="00C6547F"/>
    <w:rsid w:val="00C658D8"/>
    <w:rsid w:val="00C65E2E"/>
    <w:rsid w:val="00C661BC"/>
    <w:rsid w:val="00C67549"/>
    <w:rsid w:val="00C71062"/>
    <w:rsid w:val="00C737CA"/>
    <w:rsid w:val="00C75000"/>
    <w:rsid w:val="00C75084"/>
    <w:rsid w:val="00C75C46"/>
    <w:rsid w:val="00C76C85"/>
    <w:rsid w:val="00C779CD"/>
    <w:rsid w:val="00C80A5A"/>
    <w:rsid w:val="00C80E56"/>
    <w:rsid w:val="00C8169A"/>
    <w:rsid w:val="00C81977"/>
    <w:rsid w:val="00C81E2F"/>
    <w:rsid w:val="00C84D1D"/>
    <w:rsid w:val="00C856CC"/>
    <w:rsid w:val="00C866CF"/>
    <w:rsid w:val="00C866F6"/>
    <w:rsid w:val="00C867E3"/>
    <w:rsid w:val="00C86CD9"/>
    <w:rsid w:val="00C921D8"/>
    <w:rsid w:val="00C92602"/>
    <w:rsid w:val="00C92F02"/>
    <w:rsid w:val="00C93E8B"/>
    <w:rsid w:val="00C94D9A"/>
    <w:rsid w:val="00C950C5"/>
    <w:rsid w:val="00C96182"/>
    <w:rsid w:val="00C961B7"/>
    <w:rsid w:val="00C97918"/>
    <w:rsid w:val="00CA1118"/>
    <w:rsid w:val="00CA15EE"/>
    <w:rsid w:val="00CA22B9"/>
    <w:rsid w:val="00CA33BA"/>
    <w:rsid w:val="00CA3A98"/>
    <w:rsid w:val="00CA4D72"/>
    <w:rsid w:val="00CA56D7"/>
    <w:rsid w:val="00CA588F"/>
    <w:rsid w:val="00CA7B16"/>
    <w:rsid w:val="00CA7E92"/>
    <w:rsid w:val="00CB1BFC"/>
    <w:rsid w:val="00CB46A8"/>
    <w:rsid w:val="00CB4E42"/>
    <w:rsid w:val="00CB4FBF"/>
    <w:rsid w:val="00CB7BF8"/>
    <w:rsid w:val="00CC092A"/>
    <w:rsid w:val="00CC0C0F"/>
    <w:rsid w:val="00CC0F86"/>
    <w:rsid w:val="00CC1BF4"/>
    <w:rsid w:val="00CC1E44"/>
    <w:rsid w:val="00CC3477"/>
    <w:rsid w:val="00CC3F9A"/>
    <w:rsid w:val="00CC40FA"/>
    <w:rsid w:val="00CC4EAE"/>
    <w:rsid w:val="00CC5632"/>
    <w:rsid w:val="00CC68B7"/>
    <w:rsid w:val="00CC7F0B"/>
    <w:rsid w:val="00CD02CF"/>
    <w:rsid w:val="00CD2338"/>
    <w:rsid w:val="00CD2381"/>
    <w:rsid w:val="00CD2D16"/>
    <w:rsid w:val="00CD3ACB"/>
    <w:rsid w:val="00CD473D"/>
    <w:rsid w:val="00CD4759"/>
    <w:rsid w:val="00CD4978"/>
    <w:rsid w:val="00CD5B25"/>
    <w:rsid w:val="00CD6B36"/>
    <w:rsid w:val="00CD7A53"/>
    <w:rsid w:val="00CE01DF"/>
    <w:rsid w:val="00CE0BEB"/>
    <w:rsid w:val="00CE2CFE"/>
    <w:rsid w:val="00CE3C38"/>
    <w:rsid w:val="00CE3CB4"/>
    <w:rsid w:val="00CE43BE"/>
    <w:rsid w:val="00CE46F6"/>
    <w:rsid w:val="00CE493B"/>
    <w:rsid w:val="00CE5120"/>
    <w:rsid w:val="00CE5437"/>
    <w:rsid w:val="00CE563C"/>
    <w:rsid w:val="00CF0203"/>
    <w:rsid w:val="00CF1454"/>
    <w:rsid w:val="00CF187E"/>
    <w:rsid w:val="00CF39DB"/>
    <w:rsid w:val="00CF49AD"/>
    <w:rsid w:val="00CF60E7"/>
    <w:rsid w:val="00CF6874"/>
    <w:rsid w:val="00CF7B00"/>
    <w:rsid w:val="00D00137"/>
    <w:rsid w:val="00D0144F"/>
    <w:rsid w:val="00D02216"/>
    <w:rsid w:val="00D0282F"/>
    <w:rsid w:val="00D03CD1"/>
    <w:rsid w:val="00D04ABA"/>
    <w:rsid w:val="00D06695"/>
    <w:rsid w:val="00D06EDA"/>
    <w:rsid w:val="00D11950"/>
    <w:rsid w:val="00D146B2"/>
    <w:rsid w:val="00D147C5"/>
    <w:rsid w:val="00D14C70"/>
    <w:rsid w:val="00D15F92"/>
    <w:rsid w:val="00D16957"/>
    <w:rsid w:val="00D20023"/>
    <w:rsid w:val="00D21322"/>
    <w:rsid w:val="00D21E0A"/>
    <w:rsid w:val="00D22610"/>
    <w:rsid w:val="00D23217"/>
    <w:rsid w:val="00D24541"/>
    <w:rsid w:val="00D26256"/>
    <w:rsid w:val="00D278CA"/>
    <w:rsid w:val="00D27D9E"/>
    <w:rsid w:val="00D3064C"/>
    <w:rsid w:val="00D30D3A"/>
    <w:rsid w:val="00D30DE3"/>
    <w:rsid w:val="00D311D2"/>
    <w:rsid w:val="00D318DF"/>
    <w:rsid w:val="00D36E2C"/>
    <w:rsid w:val="00D37459"/>
    <w:rsid w:val="00D37D4D"/>
    <w:rsid w:val="00D40308"/>
    <w:rsid w:val="00D41DC1"/>
    <w:rsid w:val="00D425B5"/>
    <w:rsid w:val="00D43A2A"/>
    <w:rsid w:val="00D43B61"/>
    <w:rsid w:val="00D43F1A"/>
    <w:rsid w:val="00D44E76"/>
    <w:rsid w:val="00D45C9F"/>
    <w:rsid w:val="00D46337"/>
    <w:rsid w:val="00D4635D"/>
    <w:rsid w:val="00D46C7C"/>
    <w:rsid w:val="00D47FC0"/>
    <w:rsid w:val="00D5025B"/>
    <w:rsid w:val="00D5070B"/>
    <w:rsid w:val="00D50731"/>
    <w:rsid w:val="00D5099D"/>
    <w:rsid w:val="00D525A4"/>
    <w:rsid w:val="00D535BE"/>
    <w:rsid w:val="00D535EE"/>
    <w:rsid w:val="00D54197"/>
    <w:rsid w:val="00D541FF"/>
    <w:rsid w:val="00D554AA"/>
    <w:rsid w:val="00D605A4"/>
    <w:rsid w:val="00D60897"/>
    <w:rsid w:val="00D60A9E"/>
    <w:rsid w:val="00D60ADD"/>
    <w:rsid w:val="00D60D38"/>
    <w:rsid w:val="00D60E50"/>
    <w:rsid w:val="00D6101D"/>
    <w:rsid w:val="00D61470"/>
    <w:rsid w:val="00D617B1"/>
    <w:rsid w:val="00D61CCB"/>
    <w:rsid w:val="00D630A7"/>
    <w:rsid w:val="00D651FE"/>
    <w:rsid w:val="00D65230"/>
    <w:rsid w:val="00D6688B"/>
    <w:rsid w:val="00D670F1"/>
    <w:rsid w:val="00D6785C"/>
    <w:rsid w:val="00D678D4"/>
    <w:rsid w:val="00D70176"/>
    <w:rsid w:val="00D704F2"/>
    <w:rsid w:val="00D71418"/>
    <w:rsid w:val="00D71715"/>
    <w:rsid w:val="00D72444"/>
    <w:rsid w:val="00D74C9B"/>
    <w:rsid w:val="00D75B53"/>
    <w:rsid w:val="00D75F8D"/>
    <w:rsid w:val="00D76511"/>
    <w:rsid w:val="00D773CE"/>
    <w:rsid w:val="00D77540"/>
    <w:rsid w:val="00D808A9"/>
    <w:rsid w:val="00D81329"/>
    <w:rsid w:val="00D82F37"/>
    <w:rsid w:val="00D831BD"/>
    <w:rsid w:val="00D864ED"/>
    <w:rsid w:val="00D869F7"/>
    <w:rsid w:val="00D908EB"/>
    <w:rsid w:val="00D91725"/>
    <w:rsid w:val="00D923FB"/>
    <w:rsid w:val="00D9264C"/>
    <w:rsid w:val="00D9295F"/>
    <w:rsid w:val="00D94396"/>
    <w:rsid w:val="00D9709D"/>
    <w:rsid w:val="00D97E4E"/>
    <w:rsid w:val="00DA08DF"/>
    <w:rsid w:val="00DA1F57"/>
    <w:rsid w:val="00DA2DA2"/>
    <w:rsid w:val="00DA346E"/>
    <w:rsid w:val="00DA4441"/>
    <w:rsid w:val="00DA470C"/>
    <w:rsid w:val="00DA471C"/>
    <w:rsid w:val="00DA489B"/>
    <w:rsid w:val="00DA4D5B"/>
    <w:rsid w:val="00DA4DB3"/>
    <w:rsid w:val="00DA5374"/>
    <w:rsid w:val="00DA66E2"/>
    <w:rsid w:val="00DA79A2"/>
    <w:rsid w:val="00DA7BB6"/>
    <w:rsid w:val="00DB0578"/>
    <w:rsid w:val="00DB06C8"/>
    <w:rsid w:val="00DB0E85"/>
    <w:rsid w:val="00DB0F86"/>
    <w:rsid w:val="00DB115F"/>
    <w:rsid w:val="00DB1268"/>
    <w:rsid w:val="00DB2D48"/>
    <w:rsid w:val="00DB3091"/>
    <w:rsid w:val="00DB3935"/>
    <w:rsid w:val="00DB3C24"/>
    <w:rsid w:val="00DB3F34"/>
    <w:rsid w:val="00DB7295"/>
    <w:rsid w:val="00DB78CD"/>
    <w:rsid w:val="00DC094E"/>
    <w:rsid w:val="00DC1913"/>
    <w:rsid w:val="00DC19D0"/>
    <w:rsid w:val="00DC1F41"/>
    <w:rsid w:val="00DC2517"/>
    <w:rsid w:val="00DC2714"/>
    <w:rsid w:val="00DC4412"/>
    <w:rsid w:val="00DC4AAF"/>
    <w:rsid w:val="00DC52F9"/>
    <w:rsid w:val="00DC56B8"/>
    <w:rsid w:val="00DC65C4"/>
    <w:rsid w:val="00DC6631"/>
    <w:rsid w:val="00DC70A8"/>
    <w:rsid w:val="00DD1091"/>
    <w:rsid w:val="00DD1734"/>
    <w:rsid w:val="00DD29F7"/>
    <w:rsid w:val="00DD3319"/>
    <w:rsid w:val="00DD3F64"/>
    <w:rsid w:val="00DD4687"/>
    <w:rsid w:val="00DD4723"/>
    <w:rsid w:val="00DD4F4F"/>
    <w:rsid w:val="00DD5EEB"/>
    <w:rsid w:val="00DE012C"/>
    <w:rsid w:val="00DE03CB"/>
    <w:rsid w:val="00DE178C"/>
    <w:rsid w:val="00DE1F46"/>
    <w:rsid w:val="00DE26DD"/>
    <w:rsid w:val="00DE34A3"/>
    <w:rsid w:val="00DE38E6"/>
    <w:rsid w:val="00DE592B"/>
    <w:rsid w:val="00DE6D3C"/>
    <w:rsid w:val="00DE7519"/>
    <w:rsid w:val="00DE783A"/>
    <w:rsid w:val="00DF17BE"/>
    <w:rsid w:val="00DF3E3A"/>
    <w:rsid w:val="00DF590D"/>
    <w:rsid w:val="00DF5CF7"/>
    <w:rsid w:val="00DF5E31"/>
    <w:rsid w:val="00DF6497"/>
    <w:rsid w:val="00DF6C44"/>
    <w:rsid w:val="00DF7C5B"/>
    <w:rsid w:val="00E00268"/>
    <w:rsid w:val="00E01132"/>
    <w:rsid w:val="00E01C6D"/>
    <w:rsid w:val="00E01D78"/>
    <w:rsid w:val="00E034E1"/>
    <w:rsid w:val="00E04B5B"/>
    <w:rsid w:val="00E04E23"/>
    <w:rsid w:val="00E06B68"/>
    <w:rsid w:val="00E0719F"/>
    <w:rsid w:val="00E07BAC"/>
    <w:rsid w:val="00E07BC9"/>
    <w:rsid w:val="00E07D34"/>
    <w:rsid w:val="00E105D3"/>
    <w:rsid w:val="00E1267C"/>
    <w:rsid w:val="00E13011"/>
    <w:rsid w:val="00E1330A"/>
    <w:rsid w:val="00E13E47"/>
    <w:rsid w:val="00E14A00"/>
    <w:rsid w:val="00E15383"/>
    <w:rsid w:val="00E1557A"/>
    <w:rsid w:val="00E16EE5"/>
    <w:rsid w:val="00E17547"/>
    <w:rsid w:val="00E21083"/>
    <w:rsid w:val="00E22476"/>
    <w:rsid w:val="00E2250D"/>
    <w:rsid w:val="00E22742"/>
    <w:rsid w:val="00E22F0F"/>
    <w:rsid w:val="00E22FA0"/>
    <w:rsid w:val="00E231B7"/>
    <w:rsid w:val="00E24244"/>
    <w:rsid w:val="00E24312"/>
    <w:rsid w:val="00E24516"/>
    <w:rsid w:val="00E2476A"/>
    <w:rsid w:val="00E25019"/>
    <w:rsid w:val="00E26B1B"/>
    <w:rsid w:val="00E3051A"/>
    <w:rsid w:val="00E32C1B"/>
    <w:rsid w:val="00E32FDC"/>
    <w:rsid w:val="00E3398A"/>
    <w:rsid w:val="00E352B3"/>
    <w:rsid w:val="00E35FEE"/>
    <w:rsid w:val="00E37681"/>
    <w:rsid w:val="00E37BE6"/>
    <w:rsid w:val="00E408E8"/>
    <w:rsid w:val="00E4109D"/>
    <w:rsid w:val="00E410D2"/>
    <w:rsid w:val="00E418EF"/>
    <w:rsid w:val="00E4222E"/>
    <w:rsid w:val="00E42F6A"/>
    <w:rsid w:val="00E430E0"/>
    <w:rsid w:val="00E4435C"/>
    <w:rsid w:val="00E44429"/>
    <w:rsid w:val="00E44480"/>
    <w:rsid w:val="00E468A7"/>
    <w:rsid w:val="00E47540"/>
    <w:rsid w:val="00E505F6"/>
    <w:rsid w:val="00E51179"/>
    <w:rsid w:val="00E5193B"/>
    <w:rsid w:val="00E51C67"/>
    <w:rsid w:val="00E51E13"/>
    <w:rsid w:val="00E51FBD"/>
    <w:rsid w:val="00E53140"/>
    <w:rsid w:val="00E54130"/>
    <w:rsid w:val="00E554DE"/>
    <w:rsid w:val="00E55541"/>
    <w:rsid w:val="00E557B6"/>
    <w:rsid w:val="00E55BA1"/>
    <w:rsid w:val="00E570B8"/>
    <w:rsid w:val="00E621A5"/>
    <w:rsid w:val="00E6237F"/>
    <w:rsid w:val="00E637F4"/>
    <w:rsid w:val="00E65A0D"/>
    <w:rsid w:val="00E66FD4"/>
    <w:rsid w:val="00E70097"/>
    <w:rsid w:val="00E70B0D"/>
    <w:rsid w:val="00E71BD6"/>
    <w:rsid w:val="00E71D2B"/>
    <w:rsid w:val="00E71DB9"/>
    <w:rsid w:val="00E7391A"/>
    <w:rsid w:val="00E74566"/>
    <w:rsid w:val="00E7471E"/>
    <w:rsid w:val="00E74B30"/>
    <w:rsid w:val="00E74FB7"/>
    <w:rsid w:val="00E750C3"/>
    <w:rsid w:val="00E752B4"/>
    <w:rsid w:val="00E759D8"/>
    <w:rsid w:val="00E76B12"/>
    <w:rsid w:val="00E77C4F"/>
    <w:rsid w:val="00E808C1"/>
    <w:rsid w:val="00E81809"/>
    <w:rsid w:val="00E835AF"/>
    <w:rsid w:val="00E8468C"/>
    <w:rsid w:val="00E84F84"/>
    <w:rsid w:val="00E85300"/>
    <w:rsid w:val="00E856C0"/>
    <w:rsid w:val="00E86163"/>
    <w:rsid w:val="00E86AA3"/>
    <w:rsid w:val="00E916E5"/>
    <w:rsid w:val="00E92795"/>
    <w:rsid w:val="00E92A30"/>
    <w:rsid w:val="00E934B0"/>
    <w:rsid w:val="00E9359D"/>
    <w:rsid w:val="00E93637"/>
    <w:rsid w:val="00E94199"/>
    <w:rsid w:val="00E94A27"/>
    <w:rsid w:val="00E94BD9"/>
    <w:rsid w:val="00E94F28"/>
    <w:rsid w:val="00E94FD7"/>
    <w:rsid w:val="00E954AB"/>
    <w:rsid w:val="00E959ED"/>
    <w:rsid w:val="00EA18E8"/>
    <w:rsid w:val="00EA26DB"/>
    <w:rsid w:val="00EA2CA5"/>
    <w:rsid w:val="00EA32F8"/>
    <w:rsid w:val="00EA5ADC"/>
    <w:rsid w:val="00EA638C"/>
    <w:rsid w:val="00EA6853"/>
    <w:rsid w:val="00EA723F"/>
    <w:rsid w:val="00EA747E"/>
    <w:rsid w:val="00EB1108"/>
    <w:rsid w:val="00EB138E"/>
    <w:rsid w:val="00EB1BF1"/>
    <w:rsid w:val="00EB2C4D"/>
    <w:rsid w:val="00EB45AB"/>
    <w:rsid w:val="00EB6B2E"/>
    <w:rsid w:val="00EB6BE3"/>
    <w:rsid w:val="00EB7251"/>
    <w:rsid w:val="00EC12F4"/>
    <w:rsid w:val="00EC2704"/>
    <w:rsid w:val="00EC2CA7"/>
    <w:rsid w:val="00EC401E"/>
    <w:rsid w:val="00EC4391"/>
    <w:rsid w:val="00EC476D"/>
    <w:rsid w:val="00EC49E5"/>
    <w:rsid w:val="00EC50C3"/>
    <w:rsid w:val="00EC5107"/>
    <w:rsid w:val="00EC6F8A"/>
    <w:rsid w:val="00EC79B5"/>
    <w:rsid w:val="00ED1695"/>
    <w:rsid w:val="00ED2DF4"/>
    <w:rsid w:val="00ED3400"/>
    <w:rsid w:val="00ED3F74"/>
    <w:rsid w:val="00ED6A23"/>
    <w:rsid w:val="00ED73F5"/>
    <w:rsid w:val="00EE1A43"/>
    <w:rsid w:val="00EE1AAF"/>
    <w:rsid w:val="00EE3349"/>
    <w:rsid w:val="00EE35ED"/>
    <w:rsid w:val="00EE44FC"/>
    <w:rsid w:val="00EE4615"/>
    <w:rsid w:val="00EE6E96"/>
    <w:rsid w:val="00EE7DA3"/>
    <w:rsid w:val="00EF2E5C"/>
    <w:rsid w:val="00EF319E"/>
    <w:rsid w:val="00EF41BF"/>
    <w:rsid w:val="00EF4B29"/>
    <w:rsid w:val="00EF5F69"/>
    <w:rsid w:val="00EF6A3E"/>
    <w:rsid w:val="00EF7892"/>
    <w:rsid w:val="00F00CB6"/>
    <w:rsid w:val="00F01C0B"/>
    <w:rsid w:val="00F02180"/>
    <w:rsid w:val="00F0285E"/>
    <w:rsid w:val="00F02C20"/>
    <w:rsid w:val="00F02F2A"/>
    <w:rsid w:val="00F03462"/>
    <w:rsid w:val="00F053D8"/>
    <w:rsid w:val="00F06372"/>
    <w:rsid w:val="00F069E0"/>
    <w:rsid w:val="00F07470"/>
    <w:rsid w:val="00F07B18"/>
    <w:rsid w:val="00F07DC0"/>
    <w:rsid w:val="00F103B8"/>
    <w:rsid w:val="00F10624"/>
    <w:rsid w:val="00F10BC9"/>
    <w:rsid w:val="00F10C88"/>
    <w:rsid w:val="00F1182F"/>
    <w:rsid w:val="00F121C9"/>
    <w:rsid w:val="00F137DF"/>
    <w:rsid w:val="00F146D3"/>
    <w:rsid w:val="00F16177"/>
    <w:rsid w:val="00F16530"/>
    <w:rsid w:val="00F16749"/>
    <w:rsid w:val="00F16BD5"/>
    <w:rsid w:val="00F16CEC"/>
    <w:rsid w:val="00F1751A"/>
    <w:rsid w:val="00F17FA8"/>
    <w:rsid w:val="00F20C80"/>
    <w:rsid w:val="00F236DC"/>
    <w:rsid w:val="00F25E7E"/>
    <w:rsid w:val="00F2657F"/>
    <w:rsid w:val="00F26EDA"/>
    <w:rsid w:val="00F27AF8"/>
    <w:rsid w:val="00F310FB"/>
    <w:rsid w:val="00F3308F"/>
    <w:rsid w:val="00F3455D"/>
    <w:rsid w:val="00F34F5A"/>
    <w:rsid w:val="00F37512"/>
    <w:rsid w:val="00F379A6"/>
    <w:rsid w:val="00F42B0B"/>
    <w:rsid w:val="00F42EA0"/>
    <w:rsid w:val="00F43467"/>
    <w:rsid w:val="00F44512"/>
    <w:rsid w:val="00F453CD"/>
    <w:rsid w:val="00F5038F"/>
    <w:rsid w:val="00F51643"/>
    <w:rsid w:val="00F51D3F"/>
    <w:rsid w:val="00F54271"/>
    <w:rsid w:val="00F54FA7"/>
    <w:rsid w:val="00F54FB6"/>
    <w:rsid w:val="00F55E23"/>
    <w:rsid w:val="00F567C9"/>
    <w:rsid w:val="00F573C1"/>
    <w:rsid w:val="00F60AA0"/>
    <w:rsid w:val="00F61EB9"/>
    <w:rsid w:val="00F636F0"/>
    <w:rsid w:val="00F6416B"/>
    <w:rsid w:val="00F64C4B"/>
    <w:rsid w:val="00F651FE"/>
    <w:rsid w:val="00F659AB"/>
    <w:rsid w:val="00F678E6"/>
    <w:rsid w:val="00F70510"/>
    <w:rsid w:val="00F7057D"/>
    <w:rsid w:val="00F70908"/>
    <w:rsid w:val="00F70CA2"/>
    <w:rsid w:val="00F71602"/>
    <w:rsid w:val="00F717A5"/>
    <w:rsid w:val="00F717E1"/>
    <w:rsid w:val="00F725CC"/>
    <w:rsid w:val="00F7297E"/>
    <w:rsid w:val="00F740D1"/>
    <w:rsid w:val="00F76B29"/>
    <w:rsid w:val="00F77CC1"/>
    <w:rsid w:val="00F80A2D"/>
    <w:rsid w:val="00F82444"/>
    <w:rsid w:val="00F84A48"/>
    <w:rsid w:val="00F84F49"/>
    <w:rsid w:val="00F85115"/>
    <w:rsid w:val="00F85B5C"/>
    <w:rsid w:val="00F86670"/>
    <w:rsid w:val="00F8705C"/>
    <w:rsid w:val="00F87476"/>
    <w:rsid w:val="00F87914"/>
    <w:rsid w:val="00F87EE5"/>
    <w:rsid w:val="00F90179"/>
    <w:rsid w:val="00F905E4"/>
    <w:rsid w:val="00F90F2E"/>
    <w:rsid w:val="00F91059"/>
    <w:rsid w:val="00F910B0"/>
    <w:rsid w:val="00F93353"/>
    <w:rsid w:val="00F93492"/>
    <w:rsid w:val="00F93C8E"/>
    <w:rsid w:val="00F93E68"/>
    <w:rsid w:val="00F949F7"/>
    <w:rsid w:val="00F95AD0"/>
    <w:rsid w:val="00F96C18"/>
    <w:rsid w:val="00F978A6"/>
    <w:rsid w:val="00F97A65"/>
    <w:rsid w:val="00F97F01"/>
    <w:rsid w:val="00FA0BB0"/>
    <w:rsid w:val="00FA0C92"/>
    <w:rsid w:val="00FA1A10"/>
    <w:rsid w:val="00FA1ECA"/>
    <w:rsid w:val="00FA1F46"/>
    <w:rsid w:val="00FA4CE0"/>
    <w:rsid w:val="00FB137C"/>
    <w:rsid w:val="00FB1D4B"/>
    <w:rsid w:val="00FB3E00"/>
    <w:rsid w:val="00FB4AF6"/>
    <w:rsid w:val="00FB521B"/>
    <w:rsid w:val="00FB525F"/>
    <w:rsid w:val="00FB6BA6"/>
    <w:rsid w:val="00FB7441"/>
    <w:rsid w:val="00FB76EA"/>
    <w:rsid w:val="00FB7B4D"/>
    <w:rsid w:val="00FC1753"/>
    <w:rsid w:val="00FC195C"/>
    <w:rsid w:val="00FC1ED8"/>
    <w:rsid w:val="00FC3304"/>
    <w:rsid w:val="00FC393A"/>
    <w:rsid w:val="00FC3C1D"/>
    <w:rsid w:val="00FC4DB0"/>
    <w:rsid w:val="00FC514A"/>
    <w:rsid w:val="00FC6A18"/>
    <w:rsid w:val="00FC6E3D"/>
    <w:rsid w:val="00FC70D7"/>
    <w:rsid w:val="00FC7F3B"/>
    <w:rsid w:val="00FD03D2"/>
    <w:rsid w:val="00FD18CF"/>
    <w:rsid w:val="00FD1F27"/>
    <w:rsid w:val="00FD24E5"/>
    <w:rsid w:val="00FD3FEC"/>
    <w:rsid w:val="00FD53C3"/>
    <w:rsid w:val="00FD5C12"/>
    <w:rsid w:val="00FD5D83"/>
    <w:rsid w:val="00FE06DD"/>
    <w:rsid w:val="00FE097D"/>
    <w:rsid w:val="00FE0FF9"/>
    <w:rsid w:val="00FE1EBD"/>
    <w:rsid w:val="00FE1EEF"/>
    <w:rsid w:val="00FE5478"/>
    <w:rsid w:val="00FE5B58"/>
    <w:rsid w:val="00FE66C4"/>
    <w:rsid w:val="00FE72A0"/>
    <w:rsid w:val="00FF0618"/>
    <w:rsid w:val="00FF10BF"/>
    <w:rsid w:val="00FF23F9"/>
    <w:rsid w:val="00FF257A"/>
    <w:rsid w:val="00FF28E4"/>
    <w:rsid w:val="00FF4286"/>
    <w:rsid w:val="00FF4CF0"/>
    <w:rsid w:val="00FF597C"/>
    <w:rsid w:val="00FF6770"/>
    <w:rsid w:val="00FF67F3"/>
    <w:rsid w:val="00FF7F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11"/>
    <o:shapelayout v:ext="edit">
      <o:idmap v:ext="edit" data="1"/>
    </o:shapelayout>
  </w:shapeDefaults>
  <w:decimalSymbol w:val="."/>
  <w:listSeparator w:val=","/>
  <w14:docId w14:val="7125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0E7C"/>
    <w:pPr>
      <w:jc w:val="both"/>
    </w:pPr>
    <w:rPr>
      <w:rFonts w:ascii="Arial" w:hAnsi="Arial"/>
      <w:sz w:val="24"/>
      <w:lang w:val="en-US"/>
    </w:rPr>
  </w:style>
  <w:style w:type="paragraph" w:styleId="Heading7">
    <w:name w:val="heading 7"/>
    <w:basedOn w:val="Normal"/>
    <w:next w:val="Normal"/>
    <w:link w:val="Heading7Char"/>
    <w:qFormat/>
    <w:rsid w:val="00230A5C"/>
    <w:pPr>
      <w:spacing w:before="240" w:after="60"/>
      <w:outlineLvl w:val="6"/>
    </w:pPr>
    <w:rPr>
      <w:rFonts w:ascii="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3DC6"/>
    <w:pPr>
      <w:tabs>
        <w:tab w:val="center" w:pos="4320"/>
        <w:tab w:val="right" w:pos="8640"/>
      </w:tabs>
    </w:pPr>
  </w:style>
  <w:style w:type="paragraph" w:styleId="Footer">
    <w:name w:val="footer"/>
    <w:basedOn w:val="Normal"/>
    <w:link w:val="FooterChar"/>
    <w:uiPriority w:val="99"/>
    <w:rsid w:val="00BF3DC6"/>
    <w:pPr>
      <w:tabs>
        <w:tab w:val="center" w:pos="4320"/>
        <w:tab w:val="right" w:pos="8640"/>
      </w:tabs>
    </w:pPr>
  </w:style>
  <w:style w:type="character" w:styleId="PageNumber">
    <w:name w:val="page number"/>
    <w:basedOn w:val="DefaultParagraphFont"/>
    <w:rsid w:val="00BF3DC6"/>
  </w:style>
  <w:style w:type="character" w:styleId="CommentReference">
    <w:name w:val="annotation reference"/>
    <w:basedOn w:val="DefaultParagraphFont"/>
    <w:uiPriority w:val="99"/>
    <w:semiHidden/>
    <w:rsid w:val="005B0E7C"/>
    <w:rPr>
      <w:rFonts w:ascii="Times New Roman" w:hAnsi="Times New Roman"/>
      <w:sz w:val="16"/>
    </w:rPr>
  </w:style>
  <w:style w:type="paragraph" w:styleId="NormalWeb">
    <w:name w:val="Normal (Web)"/>
    <w:basedOn w:val="Normal"/>
    <w:rsid w:val="005B0E7C"/>
    <w:pPr>
      <w:spacing w:before="100" w:beforeAutospacing="1" w:after="100" w:afterAutospacing="1"/>
      <w:jc w:val="left"/>
    </w:pPr>
    <w:rPr>
      <w:rFonts w:ascii="Times New Roman" w:hAnsi="Times New Roman"/>
      <w:color w:val="000000"/>
      <w:szCs w:val="24"/>
      <w:lang w:eastAsia="en-US"/>
    </w:rPr>
  </w:style>
  <w:style w:type="character" w:styleId="Hyperlink">
    <w:name w:val="Hyperlink"/>
    <w:basedOn w:val="DefaultParagraphFont"/>
    <w:rsid w:val="005B0E7C"/>
    <w:rPr>
      <w:color w:val="0000FF"/>
      <w:u w:val="single"/>
    </w:rPr>
  </w:style>
  <w:style w:type="paragraph" w:styleId="CommentText">
    <w:name w:val="annotation text"/>
    <w:basedOn w:val="Normal"/>
    <w:link w:val="CommentTextChar"/>
    <w:uiPriority w:val="99"/>
    <w:semiHidden/>
    <w:rsid w:val="005B0E7C"/>
    <w:rPr>
      <w:sz w:val="20"/>
    </w:rPr>
  </w:style>
  <w:style w:type="paragraph" w:styleId="BodyTextIndent">
    <w:name w:val="Body Text Indent"/>
    <w:basedOn w:val="Normal"/>
    <w:rsid w:val="005B0E7C"/>
    <w:pPr>
      <w:tabs>
        <w:tab w:val="left" w:pos="1260"/>
        <w:tab w:val="left" w:pos="1440"/>
        <w:tab w:val="left" w:pos="2016"/>
        <w:tab w:val="left" w:pos="2448"/>
        <w:tab w:val="right" w:pos="8352"/>
      </w:tabs>
      <w:ind w:left="720" w:hanging="720"/>
      <w:jc w:val="left"/>
    </w:pPr>
    <w:rPr>
      <w:rFonts w:ascii="Times New Roman" w:hAnsi="Times New Roman"/>
    </w:rPr>
  </w:style>
  <w:style w:type="paragraph" w:styleId="BalloonText">
    <w:name w:val="Balloon Text"/>
    <w:basedOn w:val="Normal"/>
    <w:semiHidden/>
    <w:rsid w:val="00A24D1F"/>
    <w:rPr>
      <w:rFonts w:ascii="Tahoma" w:hAnsi="Tahoma" w:cs="Tahoma"/>
      <w:sz w:val="16"/>
      <w:szCs w:val="16"/>
    </w:rPr>
  </w:style>
  <w:style w:type="paragraph" w:styleId="CommentSubject">
    <w:name w:val="annotation subject"/>
    <w:basedOn w:val="CommentText"/>
    <w:next w:val="CommentText"/>
    <w:semiHidden/>
    <w:rsid w:val="005211D3"/>
    <w:rPr>
      <w:b/>
      <w:bCs/>
    </w:rPr>
  </w:style>
  <w:style w:type="table" w:styleId="TableGrid">
    <w:name w:val="Table Grid"/>
    <w:basedOn w:val="TableNormal"/>
    <w:rsid w:val="00F0218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223120"/>
    <w:rPr>
      <w:i/>
      <w:iCs/>
    </w:rPr>
  </w:style>
  <w:style w:type="paragraph" w:styleId="ListParagraph">
    <w:name w:val="List Paragraph"/>
    <w:basedOn w:val="Normal"/>
    <w:uiPriority w:val="34"/>
    <w:qFormat/>
    <w:rsid w:val="007F3A79"/>
    <w:pPr>
      <w:spacing w:line="276" w:lineRule="auto"/>
      <w:ind w:left="720"/>
      <w:contextualSpacing/>
      <w:jc w:val="left"/>
    </w:pPr>
    <w:rPr>
      <w:rFonts w:ascii="Calibri" w:hAnsi="Calibri"/>
      <w:sz w:val="22"/>
      <w:szCs w:val="22"/>
      <w:lang w:val="en-CA" w:eastAsia="en-US"/>
    </w:rPr>
  </w:style>
  <w:style w:type="paragraph" w:styleId="Revision">
    <w:name w:val="Revision"/>
    <w:hidden/>
    <w:uiPriority w:val="99"/>
    <w:semiHidden/>
    <w:rsid w:val="00D75B53"/>
    <w:rPr>
      <w:rFonts w:ascii="Arial" w:hAnsi="Arial"/>
      <w:sz w:val="24"/>
      <w:lang w:val="en-US"/>
    </w:rPr>
  </w:style>
  <w:style w:type="character" w:customStyle="1" w:styleId="Heading7Char">
    <w:name w:val="Heading 7 Char"/>
    <w:basedOn w:val="DefaultParagraphFont"/>
    <w:link w:val="Heading7"/>
    <w:rsid w:val="00230A5C"/>
    <w:rPr>
      <w:sz w:val="24"/>
      <w:szCs w:val="24"/>
      <w:lang w:val="en-US"/>
    </w:rPr>
  </w:style>
  <w:style w:type="character" w:customStyle="1" w:styleId="FooterChar">
    <w:name w:val="Footer Char"/>
    <w:basedOn w:val="DefaultParagraphFont"/>
    <w:link w:val="Footer"/>
    <w:uiPriority w:val="99"/>
    <w:rsid w:val="00792F99"/>
    <w:rPr>
      <w:rFonts w:ascii="Arial" w:hAnsi="Arial"/>
      <w:sz w:val="24"/>
      <w:lang w:val="en-US"/>
    </w:rPr>
  </w:style>
  <w:style w:type="character" w:styleId="FollowedHyperlink">
    <w:name w:val="FollowedHyperlink"/>
    <w:basedOn w:val="DefaultParagraphFont"/>
    <w:rsid w:val="000B2BF4"/>
    <w:rPr>
      <w:color w:val="800080"/>
      <w:u w:val="single"/>
    </w:rPr>
  </w:style>
  <w:style w:type="character" w:customStyle="1" w:styleId="CommentTextChar">
    <w:name w:val="Comment Text Char"/>
    <w:basedOn w:val="DefaultParagraphFont"/>
    <w:link w:val="CommentText"/>
    <w:uiPriority w:val="99"/>
    <w:semiHidden/>
    <w:rsid w:val="009E2971"/>
    <w:rPr>
      <w:rFonts w:ascii="Arial" w:hAnsi="Arial"/>
      <w:lang w:val="en-US"/>
    </w:rPr>
  </w:style>
  <w:style w:type="character" w:styleId="HTMLCite">
    <w:name w:val="HTML Cite"/>
    <w:basedOn w:val="DefaultParagraphFont"/>
    <w:uiPriority w:val="99"/>
    <w:unhideWhenUsed/>
    <w:rsid w:val="00791D5E"/>
    <w:rPr>
      <w:i/>
      <w:iCs/>
    </w:rPr>
  </w:style>
  <w:style w:type="numbering" w:customStyle="1" w:styleId="Style1">
    <w:name w:val="Style1"/>
    <w:uiPriority w:val="99"/>
    <w:rsid w:val="000A2E66"/>
    <w:pPr>
      <w:numPr>
        <w:numId w:val="22"/>
      </w:numPr>
    </w:pPr>
  </w:style>
  <w:style w:type="character" w:customStyle="1" w:styleId="normaltextrun">
    <w:name w:val="normaltextrun"/>
    <w:basedOn w:val="DefaultParagraphFont"/>
    <w:rsid w:val="000B6F9D"/>
  </w:style>
  <w:style w:type="character" w:styleId="UnresolvedMention">
    <w:name w:val="Unresolved Mention"/>
    <w:basedOn w:val="DefaultParagraphFont"/>
    <w:uiPriority w:val="99"/>
    <w:semiHidden/>
    <w:unhideWhenUsed/>
    <w:rsid w:val="00E51E13"/>
    <w:rPr>
      <w:color w:val="605E5C"/>
      <w:shd w:val="clear" w:color="auto" w:fill="E1DFDD"/>
    </w:rPr>
  </w:style>
  <w:style w:type="table" w:styleId="GridTable1Light">
    <w:name w:val="Grid Table 1 Light"/>
    <w:basedOn w:val="TableNormal"/>
    <w:uiPriority w:val="46"/>
    <w:rsid w:val="000355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7269">
      <w:bodyDiv w:val="1"/>
      <w:marLeft w:val="0"/>
      <w:marRight w:val="0"/>
      <w:marTop w:val="0"/>
      <w:marBottom w:val="0"/>
      <w:divBdr>
        <w:top w:val="none" w:sz="0" w:space="0" w:color="auto"/>
        <w:left w:val="none" w:sz="0" w:space="0" w:color="auto"/>
        <w:bottom w:val="none" w:sz="0" w:space="0" w:color="auto"/>
        <w:right w:val="none" w:sz="0" w:space="0" w:color="auto"/>
      </w:divBdr>
    </w:div>
    <w:div w:id="207496878">
      <w:bodyDiv w:val="1"/>
      <w:marLeft w:val="0"/>
      <w:marRight w:val="0"/>
      <w:marTop w:val="0"/>
      <w:marBottom w:val="0"/>
      <w:divBdr>
        <w:top w:val="none" w:sz="0" w:space="0" w:color="auto"/>
        <w:left w:val="none" w:sz="0" w:space="0" w:color="auto"/>
        <w:bottom w:val="none" w:sz="0" w:space="0" w:color="auto"/>
        <w:right w:val="none" w:sz="0" w:space="0" w:color="auto"/>
      </w:divBdr>
    </w:div>
    <w:div w:id="1159422817">
      <w:bodyDiv w:val="1"/>
      <w:marLeft w:val="0"/>
      <w:marRight w:val="0"/>
      <w:marTop w:val="0"/>
      <w:marBottom w:val="0"/>
      <w:divBdr>
        <w:top w:val="none" w:sz="0" w:space="0" w:color="auto"/>
        <w:left w:val="none" w:sz="0" w:space="0" w:color="auto"/>
        <w:bottom w:val="none" w:sz="0" w:space="0" w:color="auto"/>
        <w:right w:val="none" w:sz="0" w:space="0" w:color="auto"/>
      </w:divBdr>
    </w:div>
    <w:div w:id="1374234194">
      <w:bodyDiv w:val="1"/>
      <w:marLeft w:val="0"/>
      <w:marRight w:val="0"/>
      <w:marTop w:val="0"/>
      <w:marBottom w:val="0"/>
      <w:divBdr>
        <w:top w:val="none" w:sz="0" w:space="0" w:color="auto"/>
        <w:left w:val="none" w:sz="0" w:space="0" w:color="auto"/>
        <w:bottom w:val="none" w:sz="0" w:space="0" w:color="auto"/>
        <w:right w:val="none" w:sz="0" w:space="0" w:color="auto"/>
      </w:divBdr>
      <w:divsChild>
        <w:div w:id="2135975038">
          <w:marLeft w:val="0"/>
          <w:marRight w:val="0"/>
          <w:marTop w:val="0"/>
          <w:marBottom w:val="0"/>
          <w:divBdr>
            <w:top w:val="none" w:sz="0" w:space="0" w:color="auto"/>
            <w:left w:val="none" w:sz="0" w:space="0" w:color="auto"/>
            <w:bottom w:val="none" w:sz="0" w:space="0" w:color="auto"/>
            <w:right w:val="none" w:sz="0" w:space="0" w:color="auto"/>
          </w:divBdr>
          <w:divsChild>
            <w:div w:id="992070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90837337">
      <w:bodyDiv w:val="1"/>
      <w:marLeft w:val="0"/>
      <w:marRight w:val="0"/>
      <w:marTop w:val="0"/>
      <w:marBottom w:val="0"/>
      <w:divBdr>
        <w:top w:val="none" w:sz="0" w:space="0" w:color="auto"/>
        <w:left w:val="none" w:sz="0" w:space="0" w:color="auto"/>
        <w:bottom w:val="none" w:sz="0" w:space="0" w:color="auto"/>
        <w:right w:val="none" w:sz="0" w:space="0" w:color="auto"/>
      </w:divBdr>
    </w:div>
    <w:div w:id="1919361982">
      <w:bodyDiv w:val="1"/>
      <w:marLeft w:val="0"/>
      <w:marRight w:val="0"/>
      <w:marTop w:val="0"/>
      <w:marBottom w:val="0"/>
      <w:divBdr>
        <w:top w:val="none" w:sz="0" w:space="0" w:color="auto"/>
        <w:left w:val="none" w:sz="0" w:space="0" w:color="auto"/>
        <w:bottom w:val="none" w:sz="0" w:space="0" w:color="auto"/>
        <w:right w:val="none" w:sz="0" w:space="0" w:color="auto"/>
      </w:divBdr>
      <w:divsChild>
        <w:div w:id="1131554108">
          <w:marLeft w:val="0"/>
          <w:marRight w:val="0"/>
          <w:marTop w:val="0"/>
          <w:marBottom w:val="0"/>
          <w:divBdr>
            <w:top w:val="none" w:sz="0" w:space="0" w:color="auto"/>
            <w:left w:val="none" w:sz="0" w:space="0" w:color="auto"/>
            <w:bottom w:val="none" w:sz="0" w:space="0" w:color="auto"/>
            <w:right w:val="none" w:sz="0" w:space="0" w:color="auto"/>
          </w:divBdr>
          <w:divsChild>
            <w:div w:id="22827414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2867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523EAC8EB4E241B9F6FA4B84126D49" ma:contentTypeVersion="" ma:contentTypeDescription="Create a new document." ma:contentTypeScope="" ma:versionID="fa264f3c65d4cca8694c2f51ce4c0c0d">
  <xsd:schema xmlns:xsd="http://www.w3.org/2001/XMLSchema" xmlns:xs="http://www.w3.org/2001/XMLSchema" xmlns:p="http://schemas.microsoft.com/office/2006/metadata/properties" xmlns:ns2="3aaeb8ea-11c5-42a3-82a0-f4386a047b89" xmlns:ns3="9541c5a4-19ff-4c40-b274-4f350f98855b" targetNamespace="http://schemas.microsoft.com/office/2006/metadata/properties" ma:root="true" ma:fieldsID="7992ee40d08216c2dc7e91d3b607b3c3" ns2:_="" ns3:_="">
    <xsd:import namespace="3aaeb8ea-11c5-42a3-82a0-f4386a047b89"/>
    <xsd:import namespace="9541c5a4-19ff-4c40-b274-4f350f98855b"/>
    <xsd:element name="properties">
      <xsd:complexType>
        <xsd:sequence>
          <xsd:element name="documentManagement">
            <xsd:complexType>
              <xsd:all>
                <xsd:element ref="ns2:SharedWithUsers" minOccurs="0"/>
                <xsd:element ref="ns3:DisplayOrder" minOccurs="0"/>
                <xsd:element ref="ns3: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eb8ea-11c5-42a3-82a0-f4386a047b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41c5a4-19ff-4c40-b274-4f350f98855b" elementFormDefault="qualified">
    <xsd:import namespace="http://schemas.microsoft.com/office/2006/documentManagement/types"/>
    <xsd:import namespace="http://schemas.microsoft.com/office/infopath/2007/PartnerControls"/>
    <xsd:element name="DisplayOrder" ma:index="9" nillable="true" ma:displayName="DisplayOrder" ma:decimals="5" ma:default="0" ma:internalName="DisplayOrder">
      <xsd:simpleType>
        <xsd:restriction base="dms:Number"/>
      </xsd:simpleType>
    </xsd:element>
    <xsd:element name="Item" ma:index="10" nillable="true" ma:displayName="Item" ma:indexed="true" ma:list="{90b87ed2-68ff-4343-9c69-4beb4253ad48}" ma:internalName="Item" ma:showField="ID">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tem xmlns="9541c5a4-19ff-4c40-b274-4f350f98855b" xsi:nil="true"/>
    <DisplayOrder xmlns="9541c5a4-19ff-4c40-b274-4f350f98855b">98302.5</DisplayOrder>
  </documentManagement>
</p:properties>
</file>

<file path=customXml/itemProps1.xml><?xml version="1.0" encoding="utf-8"?>
<ds:datastoreItem xmlns:ds="http://schemas.openxmlformats.org/officeDocument/2006/customXml" ds:itemID="{03514FBB-C030-4E77-81EE-64E560748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eb8ea-11c5-42a3-82a0-f4386a047b89"/>
    <ds:schemaRef ds:uri="9541c5a4-19ff-4c40-b274-4f350f9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F6CA45-B4A4-4E63-99AE-DB8389450E0B}">
  <ds:schemaRefs>
    <ds:schemaRef ds:uri="http://schemas.microsoft.com/sharepoint/v3/contenttype/forms"/>
  </ds:schemaRefs>
</ds:datastoreItem>
</file>

<file path=customXml/itemProps3.xml><?xml version="1.0" encoding="utf-8"?>
<ds:datastoreItem xmlns:ds="http://schemas.openxmlformats.org/officeDocument/2006/customXml" ds:itemID="{325A78F2-CEF0-47C3-B248-3394C6D60F91}">
  <ds:schemaRefs>
    <ds:schemaRef ds:uri="http://schemas.openxmlformats.org/officeDocument/2006/bibliography"/>
  </ds:schemaRefs>
</ds:datastoreItem>
</file>

<file path=customXml/itemProps4.xml><?xml version="1.0" encoding="utf-8"?>
<ds:datastoreItem xmlns:ds="http://schemas.openxmlformats.org/officeDocument/2006/customXml" ds:itemID="{36BE3C1F-F53A-46B6-BC87-E3D3FCE65ECC}">
  <ds:schemaRef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elements/1.1/"/>
    <ds:schemaRef ds:uri="http://www.w3.org/XML/1998/namespace"/>
    <ds:schemaRef ds:uri="http://schemas.microsoft.com/office/infopath/2007/PartnerControls"/>
    <ds:schemaRef ds:uri="9541c5a4-19ff-4c40-b274-4f350f98855b"/>
    <ds:schemaRef ds:uri="3aaeb8ea-11c5-42a3-82a0-f4386a047b8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6875</Words>
  <Characters>39188</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45972</CharactersWithSpaces>
  <SharedDoc>false</SharedDoc>
  <HLinks>
    <vt:vector size="18" baseType="variant">
      <vt:variant>
        <vt:i4>4653157</vt:i4>
      </vt:variant>
      <vt:variant>
        <vt:i4>11</vt:i4>
      </vt:variant>
      <vt:variant>
        <vt:i4>0</vt:i4>
      </vt:variant>
      <vt:variant>
        <vt:i4>5</vt:i4>
      </vt:variant>
      <vt:variant>
        <vt:lpwstr>http://www.cio.gov.bc.ca/services/privacy/Public_Sector/contracting/privacy_protection_schedule/default.asp</vt:lpwstr>
      </vt:variant>
      <vt:variant>
        <vt:lpwstr/>
      </vt:variant>
      <vt:variant>
        <vt:i4>6357006</vt:i4>
      </vt:variant>
      <vt:variant>
        <vt:i4>8</vt:i4>
      </vt:variant>
      <vt:variant>
        <vt:i4>0</vt:i4>
      </vt:variant>
      <vt:variant>
        <vt:i4>5</vt:i4>
      </vt:variant>
      <vt:variant>
        <vt:lpwstr>http://www.qp.gov.bc.ca/statreg/stat/F/96165_00.htm</vt:lpwstr>
      </vt:variant>
      <vt:variant>
        <vt:lpwstr/>
      </vt:variant>
      <vt:variant>
        <vt:i4>1245248</vt:i4>
      </vt:variant>
      <vt:variant>
        <vt:i4>5</vt:i4>
      </vt:variant>
      <vt:variant>
        <vt:i4>0</vt:i4>
      </vt:variant>
      <vt:variant>
        <vt:i4>5</vt:i4>
      </vt:variant>
      <vt:variant>
        <vt:lpwstr>http://www.min.fin.gov.bc.ca/PT/rmb/forms/coiover.stm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2023-08-10T22:21:00Z</dcterms:created>
  <dcterms:modified xsi:type="dcterms:W3CDTF">2023-08-11T18:24:00Z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0x01010026523EAC8EB4E241B9F6FA4B84126D49</vt:lpwstr>
  </property>
</Properties>
</file>